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6B04" w:rsidP="00321B48" w:rsidRDefault="00CA6B04" w14:paraId="5C895615" w14:textId="18B37D31">
      <w:pPr>
        <w:pStyle w:val="Otsikko1"/>
        <w:rPr>
          <w:color w:val="auto"/>
        </w:rPr>
      </w:pPr>
      <w:r>
        <w:rPr>
          <w:color w:val="auto"/>
        </w:rPr>
        <w:t>Aluevaltuustoaloite</w:t>
      </w:r>
    </w:p>
    <w:p w:rsidRPr="00CA6B04" w:rsidR="00164423" w:rsidP="00CA6B04" w:rsidRDefault="00B05FB5" w14:paraId="7F73E46F" w14:textId="6441D15C">
      <w:pPr>
        <w:pStyle w:val="Otsikko1"/>
        <w:rPr>
          <w:rFonts w:asciiTheme="minorHAnsi" w:hAnsiTheme="minorHAnsi" w:cstheme="minorHAnsi"/>
          <w:color w:val="auto"/>
          <w:sz w:val="24"/>
          <w:szCs w:val="24"/>
        </w:rPr>
      </w:pPr>
      <w:r w:rsidRPr="00CA6B04">
        <w:rPr>
          <w:rFonts w:asciiTheme="minorHAnsi" w:hAnsiTheme="minorHAnsi" w:cstheme="minorHAnsi"/>
          <w:color w:val="auto"/>
          <w:sz w:val="24"/>
          <w:szCs w:val="24"/>
        </w:rPr>
        <w:t xml:space="preserve">Aloite neurokirjon </w:t>
      </w:r>
      <w:r w:rsidRPr="00CA6B04" w:rsidR="00BD22F3">
        <w:rPr>
          <w:rFonts w:asciiTheme="minorHAnsi" w:hAnsiTheme="minorHAnsi" w:cstheme="minorHAnsi"/>
          <w:color w:val="auto"/>
          <w:sz w:val="24"/>
          <w:szCs w:val="24"/>
        </w:rPr>
        <w:t>toimenpideohjelm</w:t>
      </w:r>
      <w:r w:rsidRPr="00CA6B04" w:rsidR="00CA6B04">
        <w:rPr>
          <w:rFonts w:asciiTheme="minorHAnsi" w:hAnsiTheme="minorHAnsi" w:cstheme="minorHAnsi"/>
          <w:color w:val="auto"/>
          <w:sz w:val="24"/>
          <w:szCs w:val="24"/>
        </w:rPr>
        <w:t>an la</w:t>
      </w:r>
      <w:r w:rsidRPr="00CA6B04" w:rsidR="00012856">
        <w:rPr>
          <w:rFonts w:asciiTheme="minorHAnsi" w:hAnsiTheme="minorHAnsi" w:cstheme="minorHAnsi"/>
          <w:color w:val="auto"/>
          <w:sz w:val="24"/>
          <w:szCs w:val="24"/>
        </w:rPr>
        <w:t xml:space="preserve">atimisesta </w:t>
      </w:r>
      <w:r w:rsidRPr="00CA6B04">
        <w:rPr>
          <w:rFonts w:asciiTheme="minorHAnsi" w:hAnsiTheme="minorHAnsi" w:cstheme="minorHAnsi"/>
          <w:color w:val="auto"/>
          <w:sz w:val="24"/>
          <w:szCs w:val="24"/>
        </w:rPr>
        <w:t>hyvinvointial</w:t>
      </w:r>
      <w:r w:rsidRPr="00CA6B04" w:rsidR="00CA6B04">
        <w:rPr>
          <w:rFonts w:asciiTheme="minorHAnsi" w:hAnsiTheme="minorHAnsi" w:cstheme="minorHAnsi"/>
          <w:color w:val="auto"/>
          <w:sz w:val="24"/>
          <w:szCs w:val="24"/>
        </w:rPr>
        <w:t>ueella</w:t>
      </w:r>
      <w:r w:rsidR="00CA6B04">
        <w:rPr>
          <w:rFonts w:asciiTheme="minorHAnsi" w:hAnsiTheme="minorHAnsi" w:cstheme="minorHAnsi"/>
          <w:color w:val="auto"/>
          <w:sz w:val="24"/>
          <w:szCs w:val="24"/>
        </w:rPr>
        <w:br/>
      </w:r>
      <w:r w:rsidR="00CA6B04">
        <w:rPr>
          <w:rFonts w:asciiTheme="minorHAnsi" w:hAnsiTheme="minorHAnsi" w:cstheme="minorHAnsi"/>
          <w:color w:val="auto"/>
          <w:sz w:val="24"/>
          <w:szCs w:val="24"/>
        </w:rPr>
        <w:br/>
      </w:r>
    </w:p>
    <w:p w:rsidRPr="00D950ED" w:rsidR="00B05FB5" w:rsidP="4060B1D6" w:rsidRDefault="00421B22" w14:paraId="3AD8B889" w14:textId="2E4CF54D">
      <w:r w:rsidRPr="4060B1D6">
        <w:t>N</w:t>
      </w:r>
      <w:r w:rsidRPr="4060B1D6" w:rsidR="006C3BCA">
        <w:t xml:space="preserve">oin 10 </w:t>
      </w:r>
      <w:r w:rsidRPr="4060B1D6">
        <w:t xml:space="preserve">%:lla väestöstä </w:t>
      </w:r>
      <w:r w:rsidR="00855618">
        <w:t xml:space="preserve">on </w:t>
      </w:r>
      <w:r w:rsidRPr="4060B1D6" w:rsidR="6FA7DCF5">
        <w:t xml:space="preserve">jokin </w:t>
      </w:r>
      <w:r w:rsidRPr="4060B1D6">
        <w:t>neurokirjo</w:t>
      </w:r>
      <w:r w:rsidRPr="4060B1D6" w:rsidR="44351DBA">
        <w:t>n diagnoosi</w:t>
      </w:r>
      <w:r w:rsidRPr="4060B1D6">
        <w:t xml:space="preserve">, </w:t>
      </w:r>
      <w:r w:rsidRPr="4060B1D6" w:rsidR="00421CF5">
        <w:t xml:space="preserve">kuten </w:t>
      </w:r>
      <w:proofErr w:type="spellStart"/>
      <w:r w:rsidRPr="4060B1D6" w:rsidR="009D2F9F">
        <w:t>adhd</w:t>
      </w:r>
      <w:proofErr w:type="spellEnd"/>
      <w:r w:rsidRPr="4060B1D6" w:rsidR="009D2F9F">
        <w:t xml:space="preserve">, autismikirjo, Tourette </w:t>
      </w:r>
      <w:r w:rsidRPr="4060B1D6" w:rsidR="5128A099">
        <w:t>tai</w:t>
      </w:r>
      <w:r w:rsidRPr="4060B1D6" w:rsidR="009D2F9F">
        <w:t xml:space="preserve"> kehityksellinen kielihäiriö. Kyseessä on iso ryhmä, ja neurokirjo koskettaa monia paitsi suoraan myös välillisesti perheiden ja läheisten kautta. Neurokirjon piirteet ovat synnynnäisiä ja koko elämän mittaisia, mutta suurta vaihtelua on siinä, missä vaiheessa ne havaitaan.</w:t>
      </w:r>
      <w:r w:rsidRPr="4060B1D6" w:rsidR="00164423">
        <w:t xml:space="preserve"> </w:t>
      </w:r>
      <w:r w:rsidRPr="4060B1D6" w:rsidR="009D2F9F">
        <w:t>Diagnosointi saattaa usein viivästyä</w:t>
      </w:r>
      <w:r w:rsidRPr="4060B1D6" w:rsidR="267E9ACF">
        <w:t xml:space="preserve">, mikä vaikeuttaa oikea-aikaisen ja sopivan avun ja tuen saamista. On yleistä, että samalla </w:t>
      </w:r>
      <w:r w:rsidR="00A9246C">
        <w:t>henkilöllä</w:t>
      </w:r>
      <w:r w:rsidRPr="4060B1D6" w:rsidR="267E9ACF">
        <w:t xml:space="preserve"> on useita neurokirjon diagnooseja.</w:t>
      </w:r>
    </w:p>
    <w:p w:rsidRPr="00D950ED" w:rsidR="00B05FB5" w:rsidP="4060B1D6" w:rsidRDefault="00B05FB5" w14:paraId="57B75840" w14:textId="5846258A">
      <w:pPr>
        <w:rPr>
          <w:b/>
          <w:bCs/>
        </w:rPr>
      </w:pPr>
    </w:p>
    <w:p w:rsidRPr="00AF4593" w:rsidR="13482EEB" w:rsidP="007971D8" w:rsidRDefault="13482EEB" w14:paraId="1B580191" w14:textId="4A24B945">
      <w:pPr>
        <w:pStyle w:val="Otsikko2"/>
        <w:rPr>
          <w:b/>
          <w:bCs/>
          <w:color w:val="auto"/>
        </w:rPr>
      </w:pPr>
      <w:r w:rsidRPr="00AF4593">
        <w:rPr>
          <w:b/>
          <w:bCs/>
          <w:color w:val="auto"/>
        </w:rPr>
        <w:t>Alueelli</w:t>
      </w:r>
      <w:r w:rsidR="00CA6B04">
        <w:rPr>
          <w:b/>
          <w:bCs/>
          <w:color w:val="auto"/>
        </w:rPr>
        <w:t xml:space="preserve">nen </w:t>
      </w:r>
      <w:r w:rsidRPr="00AF4593">
        <w:rPr>
          <w:b/>
          <w:bCs/>
          <w:color w:val="auto"/>
        </w:rPr>
        <w:t xml:space="preserve">neurokirjon toimenpideohjelma </w:t>
      </w:r>
    </w:p>
    <w:p w:rsidR="34F13624" w:rsidP="34F13624" w:rsidRDefault="34F13624" w14:paraId="75E85F82" w14:textId="77777777">
      <w:pPr>
        <w:rPr>
          <w:rFonts w:ascii="Calibri" w:hAnsi="Calibri" w:cs="Calibri"/>
          <w:b/>
          <w:bCs/>
        </w:rPr>
      </w:pPr>
    </w:p>
    <w:p w:rsidR="34F13624" w:rsidP="34F13624" w:rsidRDefault="13482EEB" w14:paraId="1A6F9DD6" w14:textId="1E84A2CE">
      <w:pPr>
        <w:rPr>
          <w:rFonts w:ascii="Calibri" w:hAnsi="Calibri" w:cs="Calibri"/>
        </w:rPr>
      </w:pPr>
      <w:r w:rsidRPr="34F13624">
        <w:rPr>
          <w:rStyle w:val="normaltextrun"/>
          <w:rFonts w:ascii="Calibri" w:hAnsi="Calibri" w:cs="Calibri"/>
          <w:color w:val="000000" w:themeColor="text1"/>
        </w:rPr>
        <w:t xml:space="preserve">Pääministeri </w:t>
      </w:r>
      <w:proofErr w:type="spellStart"/>
      <w:r w:rsidRPr="34F13624">
        <w:rPr>
          <w:rStyle w:val="normaltextrun"/>
          <w:rFonts w:ascii="Calibri" w:hAnsi="Calibri" w:cs="Calibri"/>
          <w:color w:val="000000" w:themeColor="text1"/>
        </w:rPr>
        <w:t>Orpon</w:t>
      </w:r>
      <w:proofErr w:type="spellEnd"/>
      <w:r w:rsidRPr="34F13624">
        <w:rPr>
          <w:rStyle w:val="normaltextrun"/>
          <w:rFonts w:ascii="Calibri" w:hAnsi="Calibri" w:cs="Calibri"/>
          <w:color w:val="000000" w:themeColor="text1"/>
        </w:rPr>
        <w:t xml:space="preserve"> hallitusohjelmassa luvataan kiinnittää erityistä huomiota neurokirjon lasten ja heidän perheidensä palveluihin ja tukeen sekä nopeaan diagnosointiin ja avun piiriin pääsyyn. On välttämätöntä vahvistaa neurokirjon lasten varhaisen tuen palveluja ja tukea perheiden jaksamista. Samalla on muistettava, että on myös paljon neurokirjolla olevia aikuisia, joiden opiskelu ja työelämässä toimiminen eivät ole mahdollisia ilman heidän toimintakykyään tukevia palveluita ja mukautuksia.  </w:t>
      </w:r>
    </w:p>
    <w:p w:rsidR="13482EEB" w:rsidP="34F13624" w:rsidRDefault="13482EEB" w14:paraId="60C5FF96" w14:textId="13D7EDF9">
      <w:pPr>
        <w:rPr>
          <w:rFonts w:ascii="Calibri" w:hAnsi="Calibri" w:cs="Calibri"/>
        </w:rPr>
      </w:pPr>
      <w:r w:rsidRPr="661898EC">
        <w:rPr>
          <w:rFonts w:ascii="Calibri" w:hAnsi="Calibri" w:cs="Calibri"/>
        </w:rPr>
        <w:t xml:space="preserve">Alueelliseen neurokirjon toimenpideohjelmaan tulisi kirjata tavoitteet ja konkreettiset toimenpiteet neurokirjon </w:t>
      </w:r>
      <w:r w:rsidRPr="661898EC" w:rsidR="564010EC">
        <w:rPr>
          <w:rFonts w:ascii="Calibri" w:hAnsi="Calibri" w:cs="Calibri"/>
        </w:rPr>
        <w:t>henkilöiden</w:t>
      </w:r>
      <w:r w:rsidRPr="661898EC">
        <w:rPr>
          <w:rFonts w:ascii="Calibri" w:hAnsi="Calibri" w:cs="Calibri"/>
        </w:rPr>
        <w:t xml:space="preserve"> yhdenvertaisuuden ja osallisuuden edistämiseksi sekä palvelujen ja tukitoimien kehittämiseksi koko elämänkaaren ajalle. Neurokirjon piirteet tulee tunnistaa riittävän ajoissa, ja tarpeiden mukaisten palvelujen ja tukimuotojen tulee olla saatavilla kaikille neurokirjon </w:t>
      </w:r>
      <w:r w:rsidRPr="661898EC" w:rsidR="65AE2748">
        <w:rPr>
          <w:rFonts w:ascii="Calibri" w:hAnsi="Calibri" w:cs="Calibri"/>
        </w:rPr>
        <w:t xml:space="preserve">henkilöille </w:t>
      </w:r>
      <w:r w:rsidRPr="661898EC">
        <w:rPr>
          <w:rFonts w:ascii="Calibri" w:hAnsi="Calibri" w:cs="Calibri"/>
        </w:rPr>
        <w:t>yhdenvertaisesti, syrjimättömästi ja saavutettavasti.</w:t>
      </w:r>
    </w:p>
    <w:p w:rsidR="34F13624" w:rsidP="34F13624" w:rsidRDefault="34F13624" w14:paraId="2398B8BE" w14:textId="7F22C790">
      <w:pPr>
        <w:rPr>
          <w:rFonts w:ascii="Calibri" w:hAnsi="Calibri" w:cs="Calibri"/>
          <w:b/>
          <w:bCs/>
        </w:rPr>
      </w:pPr>
    </w:p>
    <w:p w:rsidRPr="00AF4593" w:rsidR="00B05FB5" w:rsidP="005408E0" w:rsidRDefault="00A32575" w14:paraId="62B08C3E" w14:textId="1BCC0F48">
      <w:pPr>
        <w:pStyle w:val="Otsikko2"/>
        <w:rPr>
          <w:b/>
          <w:bCs/>
          <w:color w:val="auto"/>
        </w:rPr>
      </w:pPr>
      <w:r w:rsidRPr="00AF4593">
        <w:rPr>
          <w:b/>
          <w:bCs/>
          <w:color w:val="auto"/>
        </w:rPr>
        <w:t>N</w:t>
      </w:r>
      <w:r w:rsidRPr="00AF4593" w:rsidR="009C3514">
        <w:rPr>
          <w:b/>
          <w:bCs/>
          <w:color w:val="auto"/>
        </w:rPr>
        <w:t>eurokirjon ihmiset jäävät usein väliinputoajiksi palvelu</w:t>
      </w:r>
      <w:r w:rsidRPr="00AF4593" w:rsidR="006A18ED">
        <w:rPr>
          <w:b/>
          <w:bCs/>
          <w:color w:val="auto"/>
        </w:rPr>
        <w:t>issa</w:t>
      </w:r>
    </w:p>
    <w:p w:rsidRPr="00D950ED" w:rsidR="00EF06E8" w:rsidP="00B05FB5" w:rsidRDefault="00EF06E8" w14:paraId="275CF811" w14:textId="77777777">
      <w:pPr>
        <w:rPr>
          <w:rFonts w:ascii="Calibri" w:hAnsi="Calibri" w:cs="Calibri"/>
          <w:b/>
          <w:bCs/>
        </w:rPr>
      </w:pPr>
    </w:p>
    <w:p w:rsidR="00055263" w:rsidP="009E44A3" w:rsidRDefault="009E44A3" w14:paraId="444B2AC2" w14:textId="6BEA7302">
      <w:pPr>
        <w:rPr>
          <w:rFonts w:ascii="Calibri" w:hAnsi="Calibri" w:cs="Calibri"/>
        </w:rPr>
      </w:pPr>
      <w:r w:rsidRPr="00D950ED">
        <w:rPr>
          <w:rFonts w:ascii="Calibri" w:hAnsi="Calibri" w:cs="Calibri"/>
        </w:rPr>
        <w:t>Neurokirjon lasten</w:t>
      </w:r>
      <w:r w:rsidRPr="00D950ED" w:rsidR="005A1E7F">
        <w:rPr>
          <w:rFonts w:ascii="Calibri" w:hAnsi="Calibri" w:cs="Calibri"/>
        </w:rPr>
        <w:t xml:space="preserve">, </w:t>
      </w:r>
      <w:r w:rsidRPr="00D950ED">
        <w:rPr>
          <w:rFonts w:ascii="Calibri" w:hAnsi="Calibri" w:cs="Calibri"/>
        </w:rPr>
        <w:t xml:space="preserve">nuorten </w:t>
      </w:r>
      <w:r w:rsidRPr="00D950ED" w:rsidR="005A1E7F">
        <w:rPr>
          <w:rFonts w:ascii="Calibri" w:hAnsi="Calibri" w:cs="Calibri"/>
        </w:rPr>
        <w:t xml:space="preserve">ja aikuisten </w:t>
      </w:r>
      <w:r w:rsidRPr="00D950ED">
        <w:rPr>
          <w:rFonts w:ascii="Calibri" w:hAnsi="Calibri" w:cs="Calibri"/>
        </w:rPr>
        <w:t xml:space="preserve">sosiaali- ja </w:t>
      </w:r>
      <w:r w:rsidRPr="00D950ED" w:rsidR="003313DB">
        <w:rPr>
          <w:rFonts w:ascii="Calibri" w:hAnsi="Calibri" w:cs="Calibri"/>
        </w:rPr>
        <w:t>t</w:t>
      </w:r>
      <w:r w:rsidR="003313DB">
        <w:rPr>
          <w:rFonts w:ascii="Calibri" w:hAnsi="Calibri" w:cs="Calibri"/>
        </w:rPr>
        <w:t>er</w:t>
      </w:r>
      <w:r w:rsidRPr="00D950ED" w:rsidR="003313DB">
        <w:rPr>
          <w:rFonts w:ascii="Calibri" w:hAnsi="Calibri" w:cs="Calibri"/>
        </w:rPr>
        <w:t>veyspalveluiden</w:t>
      </w:r>
      <w:r w:rsidRPr="00D950ED">
        <w:rPr>
          <w:rFonts w:ascii="Calibri" w:hAnsi="Calibri" w:cs="Calibri"/>
        </w:rPr>
        <w:t xml:space="preserve"> saatavuudessa, oikea-aikaisuudessa ja jatkuvuudessa on merkittävää vaihtelua hyvinvointialueiden sisällä ja eri alueiden välillä, eivätkä palvelut toteudu yhdenvertaisesti</w:t>
      </w:r>
      <w:r w:rsidR="00DC600B">
        <w:rPr>
          <w:rFonts w:ascii="Calibri" w:hAnsi="Calibri" w:cs="Calibri"/>
        </w:rPr>
        <w:t>.</w:t>
      </w:r>
      <w:r w:rsidR="00A53174">
        <w:rPr>
          <w:rFonts w:ascii="Calibri" w:hAnsi="Calibri" w:cs="Calibri"/>
        </w:rPr>
        <w:t xml:space="preserve"> </w:t>
      </w:r>
      <w:r w:rsidR="00E6546D">
        <w:rPr>
          <w:rFonts w:ascii="Calibri" w:hAnsi="Calibri" w:cs="Calibri"/>
        </w:rPr>
        <w:t xml:space="preserve">Näin todetaan mm. </w:t>
      </w:r>
      <w:r w:rsidRPr="00D950ED">
        <w:rPr>
          <w:rFonts w:ascii="Calibri" w:hAnsi="Calibri" w:cs="Calibri"/>
        </w:rPr>
        <w:t>THL:n vuonna 2023 tekemässä selvityksessä neurokirjon lasten</w:t>
      </w:r>
      <w:r w:rsidR="002E564D">
        <w:rPr>
          <w:rFonts w:ascii="Calibri" w:hAnsi="Calibri" w:cs="Calibri"/>
        </w:rPr>
        <w:t xml:space="preserve"> ja </w:t>
      </w:r>
      <w:r w:rsidRPr="00D950ED">
        <w:rPr>
          <w:rFonts w:ascii="Calibri" w:hAnsi="Calibri" w:cs="Calibri"/>
        </w:rPr>
        <w:t xml:space="preserve">nuorten palveluista hyvinvointialueilla. </w:t>
      </w:r>
      <w:r w:rsidRPr="00D950ED" w:rsidR="009A1914">
        <w:rPr>
          <w:rFonts w:ascii="Calibri" w:hAnsi="Calibri" w:cs="Calibri"/>
        </w:rPr>
        <w:t>S</w:t>
      </w:r>
      <w:r w:rsidRPr="00D950ED" w:rsidR="009755A3">
        <w:rPr>
          <w:rFonts w:ascii="Calibri" w:hAnsi="Calibri" w:cs="Calibri"/>
        </w:rPr>
        <w:t>elvityksen mukaan selkeitä palvelu</w:t>
      </w:r>
      <w:r w:rsidR="00D950ED">
        <w:rPr>
          <w:rFonts w:ascii="Calibri" w:hAnsi="Calibri" w:cs="Calibri"/>
        </w:rPr>
        <w:t xml:space="preserve">polkuja </w:t>
      </w:r>
      <w:r w:rsidRPr="00D950ED" w:rsidR="009755A3">
        <w:rPr>
          <w:rFonts w:ascii="Calibri" w:hAnsi="Calibri" w:cs="Calibri"/>
        </w:rPr>
        <w:t xml:space="preserve">puuttui useilta alueilta samoin kuin monialaisen yhteistyön rakenteita. </w:t>
      </w:r>
      <w:r w:rsidRPr="00D950ED" w:rsidR="00542AB0">
        <w:rPr>
          <w:rFonts w:ascii="Calibri" w:hAnsi="Calibri" w:cs="Calibri"/>
        </w:rPr>
        <w:t>Neurokirjon a</w:t>
      </w:r>
      <w:r w:rsidRPr="00D950ED" w:rsidR="00873530">
        <w:rPr>
          <w:rFonts w:ascii="Calibri" w:hAnsi="Calibri" w:cs="Calibri"/>
        </w:rPr>
        <w:t xml:space="preserve">ikuisten </w:t>
      </w:r>
      <w:r w:rsidRPr="00D950ED" w:rsidR="00542AB0">
        <w:rPr>
          <w:rFonts w:ascii="Calibri" w:hAnsi="Calibri" w:cs="Calibri"/>
        </w:rPr>
        <w:t xml:space="preserve">tilanne on haastava, eikä heille juuri ole kohdennettuja palveluja tarjolla. </w:t>
      </w:r>
      <w:r w:rsidRPr="00260208" w:rsidR="009452BE">
        <w:rPr>
          <w:rStyle w:val="normaltextrun"/>
          <w:rFonts w:ascii="Calibri" w:hAnsi="Calibri" w:cs="Calibri"/>
        </w:rPr>
        <w:t>Heitä saatetaan pallotella mielenterveys</w:t>
      </w:r>
      <w:r w:rsidR="00BF590B">
        <w:rPr>
          <w:rStyle w:val="normaltextrun"/>
          <w:rFonts w:ascii="Calibri" w:hAnsi="Calibri" w:cs="Calibri"/>
        </w:rPr>
        <w:t>- ja pä</w:t>
      </w:r>
      <w:r w:rsidR="003223F6">
        <w:rPr>
          <w:rStyle w:val="normaltextrun"/>
          <w:rFonts w:ascii="Calibri" w:hAnsi="Calibri" w:cs="Calibri"/>
        </w:rPr>
        <w:t>ihde</w:t>
      </w:r>
      <w:r w:rsidRPr="00260208" w:rsidR="009452BE">
        <w:rPr>
          <w:rStyle w:val="normaltextrun"/>
          <w:rFonts w:ascii="Calibri" w:hAnsi="Calibri" w:cs="Calibri"/>
        </w:rPr>
        <w:t>palvelujen, aikuissosiaalityön ja vammaispalvelujen välillä</w:t>
      </w:r>
      <w:r w:rsidR="0084124B">
        <w:rPr>
          <w:rStyle w:val="normaltextrun"/>
          <w:rFonts w:ascii="Calibri" w:hAnsi="Calibri" w:cs="Calibri"/>
        </w:rPr>
        <w:t>,</w:t>
      </w:r>
      <w:r w:rsidRPr="00260208" w:rsidR="009452BE">
        <w:rPr>
          <w:rStyle w:val="normaltextrun"/>
          <w:rFonts w:ascii="Calibri" w:hAnsi="Calibri" w:cs="Calibri"/>
        </w:rPr>
        <w:t xml:space="preserve"> </w:t>
      </w:r>
      <w:r w:rsidR="00FC64F4">
        <w:rPr>
          <w:rStyle w:val="normaltextrun"/>
          <w:rFonts w:ascii="Calibri" w:hAnsi="Calibri" w:cs="Calibri"/>
        </w:rPr>
        <w:t>mutta</w:t>
      </w:r>
      <w:r w:rsidRPr="00260208" w:rsidR="009452BE">
        <w:rPr>
          <w:rStyle w:val="normaltextrun"/>
          <w:rFonts w:ascii="Calibri" w:hAnsi="Calibri" w:cs="Calibri"/>
        </w:rPr>
        <w:t xml:space="preserve"> kukaan </w:t>
      </w:r>
      <w:r w:rsidR="00FC64F4">
        <w:rPr>
          <w:rStyle w:val="normaltextrun"/>
          <w:rFonts w:ascii="Calibri" w:hAnsi="Calibri" w:cs="Calibri"/>
        </w:rPr>
        <w:t xml:space="preserve">ei </w:t>
      </w:r>
      <w:r w:rsidRPr="00260208" w:rsidR="009452BE">
        <w:rPr>
          <w:rStyle w:val="normaltextrun"/>
          <w:rFonts w:ascii="Calibri" w:hAnsi="Calibri" w:cs="Calibri"/>
        </w:rPr>
        <w:t xml:space="preserve">tarjoa selkeää tukea. </w:t>
      </w:r>
    </w:p>
    <w:p w:rsidRPr="00CA6B04" w:rsidR="001E6DA8" w:rsidP="00E62EDD" w:rsidRDefault="00E62EDD" w14:paraId="73DD83A7" w14:textId="6C0F9FDF">
      <w:r w:rsidRPr="57BB6588">
        <w:rPr>
          <w:rFonts w:ascii="Calibri" w:hAnsi="Calibri" w:cs="Calibri"/>
        </w:rPr>
        <w:t xml:space="preserve">Haasteina ovat mm. varhaiseen tukeen liittyvien peruspalveluiden puutteellisuus, neuropsykiatrinen osaamisvaje, ruuhkautuneet peruspalvelut, oikea-aikaisen avun ja tuen viivästyminen sekä palvelupolkujen ja monialaista yhteistyötä tukevien rakenteiden puuttuminen. Neurokirjon </w:t>
      </w:r>
      <w:r w:rsidRPr="57BB6588" w:rsidR="008C0BAB">
        <w:rPr>
          <w:rFonts w:ascii="Calibri" w:hAnsi="Calibri" w:cs="Calibri"/>
        </w:rPr>
        <w:t>henkilöt</w:t>
      </w:r>
      <w:r w:rsidRPr="57BB6588">
        <w:rPr>
          <w:rFonts w:ascii="Calibri" w:hAnsi="Calibri" w:cs="Calibri"/>
        </w:rPr>
        <w:t xml:space="preserve"> kohtaavat myös syrjintää palvelujärjestelmässä. Heillä on esimerkiksi suuria vaikeuksia päästä vammaispalveluiden piiriin niitä tarvitessaan, vaikka vammaispalveluiden myöntäminen ei lainsäädännön perusteella ole diagnoosi- v</w:t>
      </w:r>
      <w:r w:rsidRPr="57BB6588">
        <w:t>aan tarveperustaista.</w:t>
      </w:r>
      <w:r w:rsidRPr="57BB6588" w:rsidR="007D0458">
        <w:t xml:space="preserve"> </w:t>
      </w:r>
      <w:r w:rsidRPr="57BB6588" w:rsidR="003E79AD">
        <w:t xml:space="preserve">Tunnistamattomuus ja </w:t>
      </w:r>
      <w:r w:rsidRPr="57BB6588" w:rsidR="004E314E">
        <w:t>palvelujen</w:t>
      </w:r>
      <w:r w:rsidRPr="57BB6588" w:rsidR="003E79AD">
        <w:t xml:space="preserve"> viivästyminen johtavat usein myöhemmin ilmeneviin sekundäärisiin mielenterveyden ongelmiin. Esimerkiksi autismikirjon ihmisillä on kymmenkertainen itsemurhariski muuhun väestöön verrattuna, ja heillä on myös huomattavasti kohonnut </w:t>
      </w:r>
      <w:r w:rsidRPr="57BB6588" w:rsidR="003E79AD">
        <w:lastRenderedPageBreak/>
        <w:t>riski monenlaiseen somaattiseen sairastavuuteen ja kuolleisuuteen.</w:t>
      </w:r>
      <w:r w:rsidRPr="57BB6588" w:rsidR="3717EF91">
        <w:t xml:space="preserve"> </w:t>
      </w:r>
      <w:r w:rsidRPr="57BB6588" w:rsidR="00FE4C1D">
        <w:t>N</w:t>
      </w:r>
      <w:r w:rsidRPr="57BB6588" w:rsidR="00FE4C1D">
        <w:rPr>
          <w:color w:val="333333"/>
        </w:rPr>
        <w:t xml:space="preserve">oin </w:t>
      </w:r>
      <w:r w:rsidRPr="57BB6588" w:rsidR="00CA6B04">
        <w:rPr>
          <w:color w:val="333333"/>
        </w:rPr>
        <w:t>50–87</w:t>
      </w:r>
      <w:r w:rsidRPr="57BB6588" w:rsidR="00FE4C1D">
        <w:rPr>
          <w:color w:val="333333"/>
        </w:rPr>
        <w:t xml:space="preserve"> %:lla </w:t>
      </w:r>
      <w:proofErr w:type="spellStart"/>
      <w:r w:rsidRPr="57BB6588" w:rsidR="00FE4C1D">
        <w:rPr>
          <w:color w:val="333333"/>
        </w:rPr>
        <w:t>adhd</w:t>
      </w:r>
      <w:proofErr w:type="spellEnd"/>
      <w:r w:rsidRPr="57BB6588" w:rsidR="00FE4C1D">
        <w:rPr>
          <w:color w:val="333333"/>
        </w:rPr>
        <w:t>-oireisista esiintyy s</w:t>
      </w:r>
      <w:r w:rsidRPr="57BB6588" w:rsidR="6DF93655">
        <w:rPr>
          <w:color w:val="333333"/>
        </w:rPr>
        <w:t>amanaikaisia muita häiriötä ja sairauksi</w:t>
      </w:r>
      <w:r w:rsidRPr="57BB6588" w:rsidR="099E165A">
        <w:rPr>
          <w:color w:val="333333"/>
        </w:rPr>
        <w:t>a</w:t>
      </w:r>
      <w:r w:rsidRPr="57BB6588" w:rsidR="6DF93655">
        <w:rPr>
          <w:color w:val="333333"/>
        </w:rPr>
        <w:t>.</w:t>
      </w:r>
      <w:r w:rsidRPr="57BB6588" w:rsidR="4EA8B0F7">
        <w:t xml:space="preserve"> </w:t>
      </w:r>
      <w:r w:rsidR="005F0B70">
        <w:t>ADHD-oireis</w:t>
      </w:r>
      <w:r w:rsidR="00BD2BC0">
        <w:t>illa</w:t>
      </w:r>
      <w:r w:rsidR="005F0B70">
        <w:t xml:space="preserve"> r</w:t>
      </w:r>
      <w:r w:rsidRPr="57BB6588" w:rsidR="3717EF91">
        <w:t xml:space="preserve">iski mieliala- </w:t>
      </w:r>
      <w:r w:rsidR="00B819B1">
        <w:t>ja</w:t>
      </w:r>
      <w:r w:rsidRPr="57BB6588" w:rsidR="3717EF91">
        <w:t xml:space="preserve"> ahdistuneisuushäiriöihin on noin </w:t>
      </w:r>
      <w:r w:rsidRPr="57BB6588" w:rsidR="00CA6B04">
        <w:t>3–5</w:t>
      </w:r>
      <w:r w:rsidR="00CA6B04">
        <w:t>-kertainen</w:t>
      </w:r>
      <w:r w:rsidRPr="57BB6588" w:rsidR="3717EF91">
        <w:t xml:space="preserve"> </w:t>
      </w:r>
      <w:r w:rsidRPr="57BB6588" w:rsidR="00893234">
        <w:t xml:space="preserve">ja </w:t>
      </w:r>
      <w:r w:rsidRPr="57BB6588" w:rsidR="5663F49E">
        <w:t xml:space="preserve">riski </w:t>
      </w:r>
      <w:r w:rsidRPr="57BB6588" w:rsidR="00893234">
        <w:t>päihteiden käyt</w:t>
      </w:r>
      <w:r w:rsidRPr="57BB6588" w:rsidR="0C0BBD6B">
        <w:t>töön</w:t>
      </w:r>
      <w:r w:rsidRPr="57BB6588" w:rsidR="00893234">
        <w:t xml:space="preserve"> tai </w:t>
      </w:r>
      <w:r w:rsidRPr="57BB6588" w:rsidR="00E14ED5">
        <w:t>päihderiippuvuu</w:t>
      </w:r>
      <w:r w:rsidRPr="57BB6588" w:rsidR="121CEE7B">
        <w:t>teen</w:t>
      </w:r>
      <w:r w:rsidRPr="57BB6588" w:rsidR="00E14ED5">
        <w:t xml:space="preserve"> </w:t>
      </w:r>
      <w:r w:rsidRPr="57BB6588" w:rsidR="00CA6B04">
        <w:t>2–3</w:t>
      </w:r>
      <w:r w:rsidRPr="57BB6588" w:rsidR="00CF36FB">
        <w:t xml:space="preserve">-kertainen </w:t>
      </w:r>
      <w:r w:rsidRPr="57BB6588" w:rsidR="3717EF91">
        <w:t xml:space="preserve">muuhun väestöön verrattuna. </w:t>
      </w:r>
    </w:p>
    <w:p w:rsidR="00793107" w:rsidP="00E62EDD" w:rsidRDefault="00C76DFD" w14:paraId="2CB4765F" w14:textId="1869199B">
      <w:pPr>
        <w:rPr>
          <w:rFonts w:ascii="Calibri" w:hAnsi="Calibri" w:cs="Calibri"/>
        </w:rPr>
      </w:pPr>
      <w:r>
        <w:rPr>
          <w:rFonts w:ascii="Calibri" w:hAnsi="Calibri" w:cs="Calibri"/>
        </w:rPr>
        <w:t>O</w:t>
      </w:r>
      <w:r w:rsidRPr="00AD3FED" w:rsidR="001E6DA8">
        <w:rPr>
          <w:rFonts w:ascii="Calibri" w:hAnsi="Calibri" w:cs="Calibri"/>
        </w:rPr>
        <w:t xml:space="preserve">ppimisen, koulunkäynnin ja opiskelun tuki </w:t>
      </w:r>
      <w:r w:rsidR="001E6DA8">
        <w:rPr>
          <w:rFonts w:ascii="Calibri" w:hAnsi="Calibri" w:cs="Calibri"/>
        </w:rPr>
        <w:t>toteutuu hyvin</w:t>
      </w:r>
      <w:r w:rsidRPr="00AD3FED" w:rsidR="001E6DA8">
        <w:rPr>
          <w:rFonts w:ascii="Calibri" w:hAnsi="Calibri" w:cs="Calibri"/>
        </w:rPr>
        <w:t xml:space="preserve"> vaihtelevasti ja monin paikoin puutteellisesti neurokirjon lapsilla ja nuorilla</w:t>
      </w:r>
      <w:r w:rsidR="00E203D3">
        <w:rPr>
          <w:rFonts w:ascii="Calibri" w:hAnsi="Calibri" w:cs="Calibri"/>
        </w:rPr>
        <w:t>. O</w:t>
      </w:r>
      <w:r w:rsidR="001E6DA8">
        <w:rPr>
          <w:rFonts w:ascii="Calibri" w:hAnsi="Calibri" w:cs="Calibri"/>
        </w:rPr>
        <w:t>ppimisympäristöt ovat usein aistiesteellisiä</w:t>
      </w:r>
      <w:r w:rsidRPr="00AD3FED" w:rsidR="001E6DA8">
        <w:rPr>
          <w:rFonts w:ascii="Calibri" w:hAnsi="Calibri" w:cs="Calibri"/>
        </w:rPr>
        <w:t>. Vammaisfoorumin koulukyselyn tulosten mukaan tukitoimet peruskoulussa toteutuvat kaikkein heikoimmin neurokirjon oppilailla</w:t>
      </w:r>
      <w:r w:rsidR="00CA6B04">
        <w:rPr>
          <w:rFonts w:ascii="Calibri" w:hAnsi="Calibri" w:cs="Calibri"/>
        </w:rPr>
        <w:t>.</w:t>
      </w:r>
      <w:r w:rsidRPr="00AD3FED" w:rsidR="001E6DA8">
        <w:rPr>
          <w:rFonts w:ascii="Calibri" w:hAnsi="Calibri" w:cs="Calibri"/>
        </w:rPr>
        <w:t xml:space="preserve"> </w:t>
      </w:r>
    </w:p>
    <w:p w:rsidR="00362F32" w:rsidP="00E62EDD" w:rsidRDefault="00771080" w14:paraId="1143C2AE" w14:textId="09C807D4">
      <w:pPr>
        <w:rPr>
          <w:rFonts w:ascii="Calibri" w:hAnsi="Calibri" w:cs="Calibri"/>
        </w:rPr>
      </w:pPr>
      <w:r>
        <w:rPr>
          <w:rFonts w:ascii="Calibri" w:hAnsi="Calibri" w:cs="Calibri"/>
        </w:rPr>
        <w:t>P</w:t>
      </w:r>
      <w:r w:rsidRPr="00D950ED" w:rsidR="00E62EDD">
        <w:rPr>
          <w:rFonts w:ascii="Calibri" w:hAnsi="Calibri" w:cs="Calibri"/>
        </w:rPr>
        <w:t xml:space="preserve">alveluiden ja tukitoimien </w:t>
      </w:r>
      <w:r w:rsidR="004402BE">
        <w:rPr>
          <w:rFonts w:ascii="Calibri" w:hAnsi="Calibri" w:cs="Calibri"/>
        </w:rPr>
        <w:t>viivästyessä o</w:t>
      </w:r>
      <w:r w:rsidR="00490170">
        <w:rPr>
          <w:rFonts w:ascii="Calibri" w:hAnsi="Calibri" w:cs="Calibri"/>
        </w:rPr>
        <w:t>ngelmat</w:t>
      </w:r>
      <w:r w:rsidRPr="00D950ED" w:rsidR="00E62EDD">
        <w:rPr>
          <w:rFonts w:ascii="Calibri" w:hAnsi="Calibri" w:cs="Calibri"/>
        </w:rPr>
        <w:t xml:space="preserve"> ehtivät </w:t>
      </w:r>
      <w:r w:rsidR="00490170">
        <w:rPr>
          <w:rFonts w:ascii="Calibri" w:hAnsi="Calibri" w:cs="Calibri"/>
        </w:rPr>
        <w:t xml:space="preserve">usein </w:t>
      </w:r>
      <w:r w:rsidRPr="00D950ED" w:rsidR="00E62EDD">
        <w:rPr>
          <w:rFonts w:ascii="Calibri" w:hAnsi="Calibri" w:cs="Calibri"/>
        </w:rPr>
        <w:t>pitkittyä ja kasaantua, minkä vuoksi joudutaan turvautumaan raskaampiin palveluihin, kuten lastensuojelun sijoituksiin. Tämä on sekä inhimillisesti että yhteiskunnallisesti kestämätöntä ja tulee todella kalliiksi. Neurokirjon lapsista ja nuorista 18 % on ollut sijoitettuna kodin ulkopuolelle ennen 18 vuoden ikää</w:t>
      </w:r>
      <w:r w:rsidR="00CA6B04">
        <w:rPr>
          <w:rFonts w:ascii="Calibri" w:hAnsi="Calibri" w:cs="Calibri"/>
        </w:rPr>
        <w:t xml:space="preserve">. </w:t>
      </w:r>
      <w:r w:rsidRPr="00D950ED" w:rsidR="00E62EDD">
        <w:rPr>
          <w:rFonts w:ascii="Calibri" w:hAnsi="Calibri" w:cs="Calibri"/>
        </w:rPr>
        <w:t>Neurokirjon lapsille ja nuorille kodin ulkopuolelle sijoittaminen on väärä toimenpide silloin, kun sillä yritetään paikata muiden palvelujen ja tuen puutteita, eivätkä nämä lapset tule sijoituksilla autetuiksi.</w:t>
      </w:r>
    </w:p>
    <w:p w:rsidRPr="00AD3FED" w:rsidR="00C6379C" w:rsidP="00C6379C" w:rsidRDefault="00C6379C" w14:paraId="2188BE0D" w14:textId="3998EAC9">
      <w:pPr>
        <w:rPr>
          <w:rFonts w:ascii="Calibri" w:hAnsi="Calibri" w:cs="Calibri"/>
        </w:rPr>
      </w:pPr>
      <w:r w:rsidRPr="00AD3FED">
        <w:rPr>
          <w:rFonts w:ascii="Calibri" w:hAnsi="Calibri" w:cs="Calibri"/>
        </w:rPr>
        <w:t xml:space="preserve">Tarpeiden mukaisten ja oikea-aikaisten palvelujen ja tukitoimien puute johtaa monen nuoren kohdalla syrjäytymiseen. Kansainvälisten tutkimusten mukaan esimerkiksi työikäisistä autismikirjon ihmisistä on työelämässä vain noin 30 %. Myös monen neurokirjon lapsen tai nuoren vanhemman työnteko estyy, kun heidän harteilleen jää paikata palvelujärjestelmän isoja puutteita. </w:t>
      </w:r>
    </w:p>
    <w:p w:rsidRPr="00AD3FED" w:rsidR="00C6379C" w:rsidP="00C6379C" w:rsidRDefault="00C6379C" w14:paraId="15EFB8F0" w14:textId="77777777">
      <w:pPr>
        <w:rPr>
          <w:rFonts w:ascii="Calibri" w:hAnsi="Calibri" w:cs="Calibri"/>
          <w:b/>
        </w:rPr>
      </w:pPr>
    </w:p>
    <w:p w:rsidRPr="00AF4593" w:rsidR="00C27E3A" w:rsidP="005225E9" w:rsidRDefault="00BE321E" w14:paraId="64B5C1E3" w14:textId="17E94EF0">
      <w:pPr>
        <w:pStyle w:val="Otsikko2"/>
        <w:rPr>
          <w:b/>
          <w:bCs/>
          <w:color w:val="auto"/>
        </w:rPr>
      </w:pPr>
      <w:r w:rsidRPr="00AF4593">
        <w:rPr>
          <w:b/>
          <w:bCs/>
          <w:color w:val="auto"/>
        </w:rPr>
        <w:t>Varhaiset ja oikea-aikaiset palvelut toimimaan</w:t>
      </w:r>
    </w:p>
    <w:p w:rsidR="00BE321E" w:rsidP="00DE65B1" w:rsidRDefault="00BE321E" w14:paraId="5F56A29F" w14:textId="77777777">
      <w:pPr>
        <w:rPr>
          <w:rFonts w:ascii="Calibri" w:hAnsi="Calibri" w:cs="Calibri"/>
        </w:rPr>
      </w:pPr>
    </w:p>
    <w:p w:rsidRPr="00AD3FED" w:rsidR="00E83197" w:rsidP="00E83197" w:rsidRDefault="00E83197" w14:paraId="13043417" w14:textId="59E0F6E7">
      <w:pPr>
        <w:rPr>
          <w:rFonts w:ascii="Calibri" w:hAnsi="Calibri" w:cs="Calibri"/>
        </w:rPr>
      </w:pPr>
      <w:r w:rsidRPr="00AD3FED">
        <w:rPr>
          <w:rFonts w:ascii="Calibri" w:hAnsi="Calibri" w:cs="Calibri"/>
        </w:rPr>
        <w:t xml:space="preserve">Tarpeiden mukaiset ja oikea-aikaiset palvelut tukevat neurokirjon </w:t>
      </w:r>
      <w:r w:rsidR="00A22C4B">
        <w:rPr>
          <w:rFonts w:ascii="Calibri" w:hAnsi="Calibri" w:cs="Calibri"/>
        </w:rPr>
        <w:t>henkilöiden</w:t>
      </w:r>
      <w:r w:rsidRPr="00AD3FED">
        <w:rPr>
          <w:rFonts w:ascii="Calibri" w:hAnsi="Calibri" w:cs="Calibri"/>
        </w:rPr>
        <w:t xml:space="preserve"> hyvinvointia ja osallistumista </w:t>
      </w:r>
      <w:r w:rsidR="00414D2F">
        <w:rPr>
          <w:rFonts w:ascii="Calibri" w:hAnsi="Calibri" w:cs="Calibri"/>
        </w:rPr>
        <w:t>kuten</w:t>
      </w:r>
      <w:r w:rsidRPr="00AD3FED">
        <w:rPr>
          <w:rFonts w:ascii="Calibri" w:hAnsi="Calibri" w:cs="Calibri"/>
        </w:rPr>
        <w:t xml:space="preserve"> koulunkäyntiä, opiskelua, työntekoa</w:t>
      </w:r>
      <w:r w:rsidR="00BC501F">
        <w:rPr>
          <w:rFonts w:ascii="Calibri" w:hAnsi="Calibri" w:cs="Calibri"/>
        </w:rPr>
        <w:t xml:space="preserve">, ja </w:t>
      </w:r>
      <w:r w:rsidRPr="00AD3FED">
        <w:rPr>
          <w:rFonts w:ascii="Calibri" w:hAnsi="Calibri" w:cs="Calibri"/>
        </w:rPr>
        <w:t xml:space="preserve">vähentävät syrjäytymistä sekä raskaampien ja kalliimpien palvelujen tarvetta. Neurokirjon henkilöiden tulee päästä avun ja tuen piiriin nopeasti ja myös ilman diagnoosia. Neurokirjon lapsille, nuorille ja aikuisille tulee luoda ja ottaa käyttöön toimivat palvelu-, hoito- ja kuntoutuspolut. Palvelukokonaisuudella tulisi olla selkeä vastuutaho, joka koordinoi palvelujen kokonaisuutta ja kulkee asiakkaan rinnalla. Palvelujen jatkuvuus tulee turvata läpi elämänkaaren perheen ja läheisten tuen tarpeita unohtamatta. </w:t>
      </w:r>
    </w:p>
    <w:p w:rsidR="00E83197" w:rsidP="00E83197" w:rsidRDefault="00E83197" w14:paraId="2A476168" w14:textId="266CE02D">
      <w:pPr>
        <w:rPr>
          <w:rFonts w:ascii="Calibri" w:hAnsi="Calibri" w:cs="Calibri"/>
        </w:rPr>
      </w:pPr>
      <w:r w:rsidRPr="00AD3FED">
        <w:rPr>
          <w:rFonts w:ascii="Calibri" w:hAnsi="Calibri" w:cs="Calibri"/>
        </w:rPr>
        <w:t>Sote-ammattilaisten neurokirjon osaamista on vahvistettava koulutuksella sekä konsultointi- ja ohjauspalveluilla. Perustason palveluissa, kuten neuvolassa</w:t>
      </w:r>
      <w:r w:rsidR="00414D2F">
        <w:rPr>
          <w:rFonts w:ascii="Calibri" w:hAnsi="Calibri" w:cs="Calibri"/>
        </w:rPr>
        <w:t xml:space="preserve"> ja oppilashuollossa</w:t>
      </w:r>
      <w:r w:rsidRPr="00AD3FED">
        <w:rPr>
          <w:rFonts w:ascii="Calibri" w:hAnsi="Calibri" w:cs="Calibri"/>
        </w:rPr>
        <w:t xml:space="preserve">, tulee olla osaamista tunnistaa varhain neurokirjoon liittyviä piirteitä ja toimintarajoitteita sekä ohjata tarvittavien palvelujen ja tuen piiriin. Myös erityistason palveluihin tarvitaan lisää neurokirjon osaamista ja riittävästi henkilöstöä. </w:t>
      </w:r>
    </w:p>
    <w:p w:rsidRPr="00D950ED" w:rsidR="00E83197" w:rsidP="00E83197" w:rsidRDefault="00E83197" w14:paraId="6D7365C6" w14:textId="39E0D32C">
      <w:pPr>
        <w:rPr>
          <w:rFonts w:ascii="Calibri" w:hAnsi="Calibri" w:cs="Calibri"/>
        </w:rPr>
      </w:pPr>
      <w:r w:rsidRPr="400FFF83">
        <w:rPr>
          <w:rFonts w:ascii="Calibri" w:hAnsi="Calibri" w:cs="Calibri"/>
        </w:rPr>
        <w:t>Monialaisen ammatillisen yhteistyön rakenteiden kehittäminen ja osaamisen vahvistaminen on oleellista mm. varhaisen tunnistamisen ja palvelupolkujen toimivuuden kannalta. Perus- ja erityistason sosiaali- ja terveyspalvelujen yhteistyötä ja tiedonkulkua tulee kehittää. Vahvempaa yhteistyötä tarvitaan myös hyvinvointialueiden ja kuntien välille, esimerkiksi sosiaali- ja terveys</w:t>
      </w:r>
      <w:r w:rsidRPr="400FFF83" w:rsidR="00E52FAE">
        <w:rPr>
          <w:rFonts w:ascii="Calibri" w:hAnsi="Calibri" w:cs="Calibri"/>
        </w:rPr>
        <w:t>alan ammattilaisten</w:t>
      </w:r>
      <w:r w:rsidRPr="400FFF83" w:rsidR="0055707E">
        <w:rPr>
          <w:rFonts w:ascii="Calibri" w:hAnsi="Calibri" w:cs="Calibri"/>
        </w:rPr>
        <w:t xml:space="preserve"> </w:t>
      </w:r>
      <w:r w:rsidRPr="400FFF83" w:rsidR="6FC4ED40">
        <w:rPr>
          <w:rFonts w:ascii="Calibri" w:hAnsi="Calibri" w:cs="Calibri"/>
        </w:rPr>
        <w:t>ja</w:t>
      </w:r>
      <w:r w:rsidRPr="400FFF83" w:rsidR="0055707E">
        <w:rPr>
          <w:rFonts w:ascii="Calibri" w:hAnsi="Calibri" w:cs="Calibri"/>
        </w:rPr>
        <w:t xml:space="preserve"> </w:t>
      </w:r>
      <w:r w:rsidRPr="400FFF83" w:rsidR="00205127">
        <w:rPr>
          <w:rFonts w:ascii="Calibri" w:hAnsi="Calibri" w:cs="Calibri"/>
        </w:rPr>
        <w:t xml:space="preserve">varhaiskasvatuksen ja </w:t>
      </w:r>
      <w:r w:rsidRPr="400FFF83" w:rsidR="00E52FAE">
        <w:rPr>
          <w:rFonts w:ascii="Calibri" w:hAnsi="Calibri" w:cs="Calibri"/>
        </w:rPr>
        <w:t>koulujen</w:t>
      </w:r>
      <w:r w:rsidRPr="400FFF83" w:rsidR="00894F51">
        <w:rPr>
          <w:rFonts w:ascii="Calibri" w:hAnsi="Calibri" w:cs="Calibri"/>
        </w:rPr>
        <w:t xml:space="preserve"> väli</w:t>
      </w:r>
      <w:r w:rsidRPr="400FFF83" w:rsidR="000A15E5">
        <w:rPr>
          <w:rFonts w:ascii="Calibri" w:hAnsi="Calibri" w:cs="Calibri"/>
        </w:rPr>
        <w:t>lle.</w:t>
      </w:r>
      <w:r w:rsidRPr="400FFF83" w:rsidR="0AFC120A">
        <w:rPr>
          <w:rFonts w:ascii="Calibri" w:hAnsi="Calibri" w:cs="Calibri"/>
        </w:rPr>
        <w:t xml:space="preserve"> </w:t>
      </w:r>
      <w:r w:rsidRPr="400FFF83" w:rsidR="347D0532">
        <w:rPr>
          <w:rFonts w:ascii="Calibri" w:hAnsi="Calibri" w:cs="Calibri"/>
        </w:rPr>
        <w:t>Myös h</w:t>
      </w:r>
      <w:r w:rsidRPr="400FFF83" w:rsidR="0AFC120A">
        <w:rPr>
          <w:rFonts w:ascii="Calibri" w:hAnsi="Calibri" w:cs="Calibri"/>
        </w:rPr>
        <w:t>yvinvointialueiden keskinäinen yhteistyö</w:t>
      </w:r>
      <w:r w:rsidRPr="400FFF83" w:rsidR="6406284B">
        <w:rPr>
          <w:rFonts w:ascii="Calibri" w:hAnsi="Calibri" w:cs="Calibri"/>
        </w:rPr>
        <w:t xml:space="preserve"> ja tiedonvaihto</w:t>
      </w:r>
      <w:r w:rsidRPr="400FFF83" w:rsidR="0AFC120A">
        <w:rPr>
          <w:rFonts w:ascii="Calibri" w:hAnsi="Calibri" w:cs="Calibri"/>
        </w:rPr>
        <w:t xml:space="preserve"> on</w:t>
      </w:r>
      <w:r w:rsidRPr="400FFF83" w:rsidR="5AB94113">
        <w:rPr>
          <w:rFonts w:ascii="Calibri" w:hAnsi="Calibri" w:cs="Calibri"/>
        </w:rPr>
        <w:t xml:space="preserve"> </w:t>
      </w:r>
      <w:r w:rsidRPr="400FFF83" w:rsidR="0AFC120A">
        <w:rPr>
          <w:rFonts w:ascii="Calibri" w:hAnsi="Calibri" w:cs="Calibri"/>
        </w:rPr>
        <w:t xml:space="preserve">tärkeää </w:t>
      </w:r>
      <w:r w:rsidRPr="400FFF83" w:rsidR="12F78FE1">
        <w:rPr>
          <w:rFonts w:ascii="Calibri" w:hAnsi="Calibri" w:cs="Calibri"/>
        </w:rPr>
        <w:t>palvelujen</w:t>
      </w:r>
      <w:r w:rsidRPr="400FFF83" w:rsidR="6003E16A">
        <w:rPr>
          <w:rFonts w:ascii="Calibri" w:hAnsi="Calibri" w:cs="Calibri"/>
        </w:rPr>
        <w:t xml:space="preserve"> ja palvelupolkujen</w:t>
      </w:r>
      <w:r w:rsidRPr="400FFF83" w:rsidR="12F78FE1">
        <w:rPr>
          <w:rFonts w:ascii="Calibri" w:hAnsi="Calibri" w:cs="Calibri"/>
        </w:rPr>
        <w:t xml:space="preserve"> kehittämisessä. </w:t>
      </w:r>
      <w:r w:rsidRPr="400FFF83">
        <w:rPr>
          <w:rFonts w:ascii="Calibri" w:hAnsi="Calibri" w:cs="Calibri"/>
        </w:rPr>
        <w:t xml:space="preserve"> </w:t>
      </w:r>
    </w:p>
    <w:p w:rsidRPr="00AD3FED" w:rsidR="00E83197" w:rsidP="00E83197" w:rsidRDefault="00E83197" w14:paraId="7F143D6F" w14:textId="1D05FB28">
      <w:pPr>
        <w:rPr>
          <w:rFonts w:ascii="Calibri" w:hAnsi="Calibri" w:cs="Calibri"/>
        </w:rPr>
      </w:pPr>
      <w:r w:rsidRPr="00AD3FED">
        <w:rPr>
          <w:rFonts w:ascii="Calibri" w:hAnsi="Calibri" w:cs="Calibri"/>
        </w:rPr>
        <w:t xml:space="preserve">Neurokirjon </w:t>
      </w:r>
      <w:r w:rsidR="004D1D97">
        <w:rPr>
          <w:rFonts w:ascii="Calibri" w:hAnsi="Calibri" w:cs="Calibri"/>
        </w:rPr>
        <w:t>henkilöiden</w:t>
      </w:r>
      <w:r w:rsidRPr="00AD3FED">
        <w:rPr>
          <w:rFonts w:ascii="Calibri" w:hAnsi="Calibri" w:cs="Calibri"/>
        </w:rPr>
        <w:t xml:space="preserve"> kuntoutusta tulee vahvistaa. Nykytilanteessa lakisääteiset kuntoutussuunnitelmat puuttuvat monilta kuntoutusta tarvitsevilta neurokirjon henkilöiltä. Hyvinvointialueet ovat ensisijaisessa vastuussa kuntoutuksen järjestämisestä, ja kaikille kuntoutusta tarvitseville tulisi laatia kuntoutussuunnitelma ja toteuttaa tarvittava kuntoutus sen mukaisesti.  </w:t>
      </w:r>
    </w:p>
    <w:p w:rsidRPr="00AD3FED" w:rsidR="00E83197" w:rsidP="00E83197" w:rsidRDefault="00E83197" w14:paraId="4685C9BA" w14:textId="77777777">
      <w:pPr>
        <w:rPr>
          <w:rFonts w:ascii="Calibri" w:hAnsi="Calibri" w:cs="Calibri"/>
        </w:rPr>
      </w:pPr>
    </w:p>
    <w:p w:rsidR="00E83197" w:rsidP="00031344" w:rsidRDefault="00E83197" w14:paraId="6035436D" w14:textId="01121B00">
      <w:pPr>
        <w:rPr>
          <w:rFonts w:ascii="Calibri" w:hAnsi="Calibri" w:cs="Calibri"/>
        </w:rPr>
      </w:pPr>
      <w:r w:rsidRPr="00AD3FED">
        <w:rPr>
          <w:rFonts w:ascii="Calibri" w:hAnsi="Calibri" w:cs="Calibri"/>
        </w:rPr>
        <w:t xml:space="preserve">Hyvinvointialueiden tulisi varautua uuden vammaispalvelulain toimeenpanoon. Laki tulee voimaan 1.1.2025. </w:t>
      </w:r>
    </w:p>
    <w:p w:rsidRPr="00CA6B04" w:rsidR="00CA6B04" w:rsidP="00031344" w:rsidRDefault="00CA6B04" w14:paraId="2BC4D060" w14:textId="77777777">
      <w:pPr>
        <w:rPr>
          <w:rFonts w:ascii="Calibri" w:hAnsi="Calibri" w:cs="Calibri"/>
        </w:rPr>
      </w:pPr>
    </w:p>
    <w:p w:rsidRPr="00AF4593" w:rsidR="008B1839" w:rsidP="00322408" w:rsidRDefault="004D1D97" w14:paraId="52F59119" w14:textId="767D8796">
      <w:pPr>
        <w:pStyle w:val="Otsikko2"/>
        <w:rPr>
          <w:b/>
          <w:bCs/>
          <w:color w:val="auto"/>
        </w:rPr>
      </w:pPr>
      <w:r>
        <w:rPr>
          <w:b/>
          <w:bCs/>
          <w:color w:val="auto"/>
        </w:rPr>
        <w:t>Y</w:t>
      </w:r>
      <w:r w:rsidRPr="00AF4593" w:rsidR="00BE7924">
        <w:rPr>
          <w:b/>
          <w:bCs/>
          <w:color w:val="auto"/>
        </w:rPr>
        <w:t xml:space="preserve">hdenvertaisuutta ja osallisuutta </w:t>
      </w:r>
      <w:r w:rsidRPr="00AF4593" w:rsidR="00BF2DDA">
        <w:rPr>
          <w:b/>
          <w:bCs/>
          <w:color w:val="auto"/>
        </w:rPr>
        <w:t xml:space="preserve">on </w:t>
      </w:r>
      <w:r w:rsidRPr="00AF4593" w:rsidR="00BE7924">
        <w:rPr>
          <w:b/>
          <w:bCs/>
          <w:color w:val="auto"/>
        </w:rPr>
        <w:t>parannettava</w:t>
      </w:r>
    </w:p>
    <w:p w:rsidRPr="00BE7924" w:rsidR="00BE7924" w:rsidP="00031344" w:rsidRDefault="00BE7924" w14:paraId="5077A24D" w14:textId="77777777">
      <w:pPr>
        <w:rPr>
          <w:rFonts w:ascii="Calibri" w:hAnsi="Calibri" w:cs="Calibri"/>
          <w:b/>
          <w:bCs/>
        </w:rPr>
      </w:pPr>
    </w:p>
    <w:p w:rsidRPr="00D950ED" w:rsidR="00DE5B40" w:rsidP="00031344" w:rsidRDefault="00DE65B1" w14:paraId="1F7F65F3" w14:textId="3870B2F4">
      <w:pPr>
        <w:rPr>
          <w:rFonts w:ascii="Calibri" w:hAnsi="Calibri" w:cs="Calibri"/>
        </w:rPr>
      </w:pPr>
      <w:r w:rsidRPr="00D950ED">
        <w:rPr>
          <w:rFonts w:ascii="Calibri" w:hAnsi="Calibri" w:cs="Calibri"/>
        </w:rPr>
        <w:t xml:space="preserve">Neurokirjon </w:t>
      </w:r>
      <w:r w:rsidR="00193114">
        <w:rPr>
          <w:rFonts w:ascii="Calibri" w:hAnsi="Calibri" w:cs="Calibri"/>
        </w:rPr>
        <w:t>henkilöiden</w:t>
      </w:r>
      <w:r w:rsidRPr="00D950ED">
        <w:rPr>
          <w:rFonts w:ascii="Calibri" w:hAnsi="Calibri" w:cs="Calibri"/>
        </w:rPr>
        <w:t xml:space="preserve"> mahdollisuuksia käydä koulua, opiskella, tehdä työtä, harrastaa ja tuntea kuuluvansa yhteisöön on parannettava </w:t>
      </w:r>
      <w:r w:rsidR="00480C9E">
        <w:rPr>
          <w:rFonts w:ascii="Calibri" w:hAnsi="Calibri" w:cs="Calibri"/>
        </w:rPr>
        <w:t xml:space="preserve">paitsi tarpeiden mukaisilla palveluilla ja tukitoimilla myös </w:t>
      </w:r>
      <w:r w:rsidRPr="00D950ED">
        <w:rPr>
          <w:rFonts w:ascii="Calibri" w:hAnsi="Calibri" w:cs="Calibri"/>
        </w:rPr>
        <w:t xml:space="preserve">lisäämällä arjen toimintaympäristöjen ja toimintatapojen </w:t>
      </w:r>
      <w:r w:rsidRPr="00D950ED" w:rsidR="008D506A">
        <w:rPr>
          <w:rFonts w:ascii="Calibri" w:hAnsi="Calibri" w:cs="Calibri"/>
        </w:rPr>
        <w:t>neuro</w:t>
      </w:r>
      <w:r w:rsidRPr="00D950ED">
        <w:rPr>
          <w:rFonts w:ascii="Calibri" w:hAnsi="Calibri" w:cs="Calibri"/>
        </w:rPr>
        <w:t>esteettömyyttä</w:t>
      </w:r>
      <w:r w:rsidR="00E02F21">
        <w:rPr>
          <w:rFonts w:ascii="Calibri" w:hAnsi="Calibri" w:cs="Calibri"/>
        </w:rPr>
        <w:t xml:space="preserve"> </w:t>
      </w:r>
      <w:r w:rsidRPr="00D950ED" w:rsidR="00E02F21">
        <w:rPr>
          <w:rFonts w:ascii="Calibri" w:hAnsi="Calibri" w:cs="Calibri"/>
        </w:rPr>
        <w:t xml:space="preserve">(mm. </w:t>
      </w:r>
      <w:r w:rsidR="00E02F21">
        <w:rPr>
          <w:rFonts w:ascii="Calibri" w:hAnsi="Calibri" w:cs="Calibri"/>
        </w:rPr>
        <w:t xml:space="preserve">palvelut, </w:t>
      </w:r>
      <w:r w:rsidRPr="00D950ED" w:rsidR="00E02F21">
        <w:rPr>
          <w:rFonts w:ascii="Calibri" w:hAnsi="Calibri" w:cs="Calibri"/>
        </w:rPr>
        <w:t>koulut, työpaikat)</w:t>
      </w:r>
      <w:r w:rsidR="00E76036">
        <w:rPr>
          <w:rFonts w:ascii="Calibri" w:hAnsi="Calibri" w:cs="Calibri"/>
        </w:rPr>
        <w:t>. Palvelu</w:t>
      </w:r>
      <w:r w:rsidR="00AA1B85">
        <w:rPr>
          <w:rFonts w:ascii="Calibri" w:hAnsi="Calibri" w:cs="Calibri"/>
        </w:rPr>
        <w:t xml:space="preserve">jen tulee olla </w:t>
      </w:r>
      <w:r w:rsidR="00E76036">
        <w:rPr>
          <w:rFonts w:ascii="Calibri" w:hAnsi="Calibri" w:cs="Calibri"/>
        </w:rPr>
        <w:t>aistiesteettöm</w:t>
      </w:r>
      <w:r w:rsidR="00AA1B85">
        <w:rPr>
          <w:rFonts w:ascii="Calibri" w:hAnsi="Calibri" w:cs="Calibri"/>
        </w:rPr>
        <w:t xml:space="preserve">iä ja </w:t>
      </w:r>
      <w:r w:rsidR="00E02F21">
        <w:rPr>
          <w:rFonts w:ascii="Calibri" w:hAnsi="Calibri" w:cs="Calibri"/>
        </w:rPr>
        <w:t>saavutettavia</w:t>
      </w:r>
      <w:r w:rsidR="002E3FAA">
        <w:rPr>
          <w:rFonts w:ascii="Calibri" w:hAnsi="Calibri" w:cs="Calibri"/>
        </w:rPr>
        <w:t xml:space="preserve"> neurokirjon henkilöille. </w:t>
      </w:r>
    </w:p>
    <w:p w:rsidRPr="00D950ED" w:rsidR="007565AE" w:rsidP="00031344" w:rsidRDefault="007565AE" w14:paraId="49247EAC" w14:textId="77777777">
      <w:pPr>
        <w:rPr>
          <w:rFonts w:ascii="Calibri" w:hAnsi="Calibri" w:cs="Calibri"/>
        </w:rPr>
      </w:pPr>
    </w:p>
    <w:p w:rsidRPr="00AF4593" w:rsidR="00B664FD" w:rsidP="00AF4593" w:rsidRDefault="00B664FD" w14:paraId="551F617B" w14:textId="06BA17A5">
      <w:pPr>
        <w:pStyle w:val="Otsikko2"/>
        <w:rPr>
          <w:b/>
          <w:bCs/>
          <w:color w:val="auto"/>
          <w:highlight w:val="white"/>
        </w:rPr>
      </w:pPr>
      <w:r w:rsidRPr="00AF4593">
        <w:rPr>
          <w:b/>
          <w:bCs/>
          <w:color w:val="auto"/>
          <w:highlight w:val="white"/>
        </w:rPr>
        <w:t xml:space="preserve">Neurokirjon </w:t>
      </w:r>
      <w:r w:rsidR="00340D3B">
        <w:rPr>
          <w:b/>
          <w:bCs/>
          <w:color w:val="auto"/>
          <w:highlight w:val="white"/>
        </w:rPr>
        <w:t>henkilöt</w:t>
      </w:r>
      <w:r w:rsidRPr="00AF4593">
        <w:rPr>
          <w:b/>
          <w:bCs/>
          <w:color w:val="auto"/>
          <w:highlight w:val="white"/>
        </w:rPr>
        <w:t xml:space="preserve"> ja heidän läheisensä tulee ottaa mukaan toimenpideohjelman suunnitteluun ja toimeenpanoon </w:t>
      </w:r>
    </w:p>
    <w:p w:rsidRPr="00AD3FED" w:rsidR="00B664FD" w:rsidP="00B664FD" w:rsidRDefault="00B664FD" w14:paraId="2FEB878C" w14:textId="77777777">
      <w:pPr>
        <w:rPr>
          <w:rFonts w:ascii="Calibri" w:hAnsi="Calibri" w:cs="Calibri"/>
          <w:b/>
          <w:bCs/>
          <w:highlight w:val="white"/>
        </w:rPr>
      </w:pPr>
    </w:p>
    <w:p w:rsidR="00C77346" w:rsidP="00C77346" w:rsidRDefault="00B664FD" w14:paraId="7EC1B8EB" w14:textId="387AB11B">
      <w:pPr>
        <w:rPr>
          <w:rFonts w:ascii="Calibri" w:hAnsi="Calibri" w:cs="Calibri"/>
        </w:rPr>
      </w:pPr>
      <w:r w:rsidRPr="57BB6588">
        <w:rPr>
          <w:rFonts w:ascii="Calibri" w:hAnsi="Calibri" w:cs="Calibri"/>
          <w:highlight w:val="white"/>
        </w:rPr>
        <w:t xml:space="preserve">YK:n yleissopimus vammaisten henkilöiden </w:t>
      </w:r>
      <w:r w:rsidRPr="57BB6588">
        <w:rPr>
          <w:highlight w:val="white"/>
        </w:rPr>
        <w:t xml:space="preserve">oikeuksista </w:t>
      </w:r>
      <w:r w:rsidRPr="57BB6588" w:rsidR="007A4730">
        <w:rPr>
          <w:highlight w:val="white"/>
        </w:rPr>
        <w:t>(</w:t>
      </w:r>
      <w:proofErr w:type="spellStart"/>
      <w:r w:rsidRPr="57BB6588" w:rsidR="007A4730">
        <w:rPr>
          <w:rStyle w:val="cf01"/>
          <w:rFonts w:asciiTheme="minorHAnsi" w:hAnsiTheme="minorHAnsi" w:cstheme="minorBidi"/>
          <w:sz w:val="22"/>
          <w:szCs w:val="22"/>
        </w:rPr>
        <w:t>SopS</w:t>
      </w:r>
      <w:proofErr w:type="spellEnd"/>
      <w:r w:rsidRPr="57BB6588" w:rsidR="007A4730">
        <w:rPr>
          <w:rStyle w:val="cf01"/>
          <w:rFonts w:asciiTheme="minorHAnsi" w:hAnsiTheme="minorHAnsi" w:cstheme="minorBidi"/>
          <w:sz w:val="22"/>
          <w:szCs w:val="22"/>
        </w:rPr>
        <w:t xml:space="preserve"> 27/2016) </w:t>
      </w:r>
      <w:r w:rsidRPr="57BB6588">
        <w:rPr>
          <w:highlight w:val="white"/>
        </w:rPr>
        <w:t>velvoittaa</w:t>
      </w:r>
      <w:r w:rsidRPr="57BB6588">
        <w:rPr>
          <w:rFonts w:ascii="Calibri" w:hAnsi="Calibri" w:cs="Calibri"/>
          <w:highlight w:val="white"/>
        </w:rPr>
        <w:t xml:space="preserve"> siihen, että laadittaessa ja toimeenpantaessa lainsäädäntöä ja politiikkaa sekä muussa vammaisia henkilöitä koskevassa päätöksenteossa sopimuspuolten tulee neuvotella tiiviisti vammaisten henkilöiden ja heidän läh</w:t>
      </w:r>
      <w:r w:rsidRPr="57BB6588" w:rsidR="74103571">
        <w:rPr>
          <w:rFonts w:ascii="Calibri" w:hAnsi="Calibri" w:cs="Calibri"/>
          <w:highlight w:val="white"/>
        </w:rPr>
        <w:t>eistensä</w:t>
      </w:r>
      <w:r w:rsidRPr="57BB6588">
        <w:rPr>
          <w:rFonts w:ascii="Calibri" w:hAnsi="Calibri" w:cs="Calibri"/>
          <w:highlight w:val="white"/>
        </w:rPr>
        <w:t xml:space="preserve"> kanssa ja edistää heidän osallisuuttaan mukaan lukien heitä edustavat järjestöt (</w:t>
      </w:r>
      <w:r w:rsidRPr="57BB6588" w:rsidR="000B699C">
        <w:rPr>
          <w:rFonts w:ascii="Calibri" w:hAnsi="Calibri" w:cs="Calibri"/>
          <w:highlight w:val="white"/>
        </w:rPr>
        <w:t xml:space="preserve">4 </w:t>
      </w:r>
      <w:r w:rsidRPr="57BB6588">
        <w:rPr>
          <w:rFonts w:ascii="Calibri" w:hAnsi="Calibri" w:cs="Calibri"/>
          <w:highlight w:val="white"/>
        </w:rPr>
        <w:t>artikla</w:t>
      </w:r>
      <w:r w:rsidRPr="57BB6588" w:rsidR="000B699C">
        <w:rPr>
          <w:rFonts w:ascii="Calibri" w:hAnsi="Calibri" w:cs="Calibri"/>
          <w:highlight w:val="white"/>
        </w:rPr>
        <w:t>n</w:t>
      </w:r>
      <w:r w:rsidRPr="57BB6588">
        <w:rPr>
          <w:rFonts w:ascii="Calibri" w:hAnsi="Calibri" w:cs="Calibri"/>
          <w:highlight w:val="white"/>
        </w:rPr>
        <w:t xml:space="preserve"> </w:t>
      </w:r>
      <w:r w:rsidRPr="57BB6588" w:rsidR="000B699C">
        <w:rPr>
          <w:rFonts w:ascii="Calibri" w:hAnsi="Calibri" w:cs="Calibri"/>
          <w:highlight w:val="white"/>
        </w:rPr>
        <w:t xml:space="preserve">3. </w:t>
      </w:r>
      <w:r w:rsidRPr="57BB6588">
        <w:rPr>
          <w:rFonts w:ascii="Calibri" w:hAnsi="Calibri" w:cs="Calibri"/>
          <w:highlight w:val="white"/>
        </w:rPr>
        <w:t>kohta).</w:t>
      </w:r>
      <w:r w:rsidRPr="57BB6588">
        <w:rPr>
          <w:rFonts w:ascii="Calibri" w:hAnsi="Calibri" w:cs="Calibri"/>
        </w:rPr>
        <w:t xml:space="preserve">  </w:t>
      </w:r>
    </w:p>
    <w:p w:rsidRPr="00C77346" w:rsidR="00266AEA" w:rsidP="00C77346" w:rsidRDefault="00D3442D" w14:paraId="7373468E" w14:textId="7F6672EE">
      <w:pPr>
        <w:rPr>
          <w:rFonts w:ascii="Calibri" w:hAnsi="Calibri" w:cs="Calibri"/>
        </w:rPr>
      </w:pPr>
      <w:r>
        <w:rPr>
          <w:rFonts w:ascii="Calibri" w:hAnsi="Calibri" w:cs="Calibri"/>
        </w:rPr>
        <w:t>On hyvä huomata, että j</w:t>
      </w:r>
      <w:r w:rsidRPr="00C77346" w:rsidR="00EE60CF">
        <w:rPr>
          <w:rFonts w:ascii="Calibri" w:hAnsi="Calibri" w:cs="Calibri"/>
        </w:rPr>
        <w:t xml:space="preserve">ärjestöjen </w:t>
      </w:r>
      <w:r w:rsidR="000053C0">
        <w:rPr>
          <w:rFonts w:ascii="Calibri" w:hAnsi="Calibri" w:cs="Calibri"/>
        </w:rPr>
        <w:t>yhteistyö</w:t>
      </w:r>
      <w:r w:rsidRPr="00C77346" w:rsidR="00EE60CF">
        <w:rPr>
          <w:rFonts w:ascii="Calibri" w:hAnsi="Calibri" w:cs="Calibri"/>
        </w:rPr>
        <w:t xml:space="preserve">verkostoissa </w:t>
      </w:r>
      <w:r w:rsidR="00F73E80">
        <w:rPr>
          <w:rFonts w:ascii="Calibri" w:hAnsi="Calibri" w:cs="Calibri"/>
        </w:rPr>
        <w:t>tai</w:t>
      </w:r>
      <w:r w:rsidRPr="00C77346" w:rsidR="00EE60CF">
        <w:rPr>
          <w:rFonts w:ascii="Calibri" w:hAnsi="Calibri" w:cs="Calibri"/>
        </w:rPr>
        <w:t xml:space="preserve"> vammaisneuvostoissa ei aina ole neurokirjon </w:t>
      </w:r>
      <w:r w:rsidR="004D4E12">
        <w:rPr>
          <w:rFonts w:ascii="Calibri" w:hAnsi="Calibri" w:cs="Calibri"/>
        </w:rPr>
        <w:t>henkil</w:t>
      </w:r>
      <w:r w:rsidR="00A9246C">
        <w:rPr>
          <w:rFonts w:ascii="Calibri" w:hAnsi="Calibri" w:cs="Calibri"/>
        </w:rPr>
        <w:t>öiden</w:t>
      </w:r>
      <w:r w:rsidRPr="00C77346" w:rsidR="00EE60CF">
        <w:rPr>
          <w:rFonts w:ascii="Calibri" w:hAnsi="Calibri" w:cs="Calibri"/>
        </w:rPr>
        <w:t xml:space="preserve"> </w:t>
      </w:r>
      <w:r w:rsidR="001C3A2A">
        <w:rPr>
          <w:rFonts w:ascii="Calibri" w:hAnsi="Calibri" w:cs="Calibri"/>
        </w:rPr>
        <w:t xml:space="preserve">tai heidän läheistensä </w:t>
      </w:r>
      <w:r w:rsidRPr="00C77346" w:rsidR="0086779C">
        <w:rPr>
          <w:rFonts w:ascii="Calibri" w:hAnsi="Calibri" w:cs="Calibri"/>
        </w:rPr>
        <w:t>edust</w:t>
      </w:r>
      <w:r w:rsidR="00F73E80">
        <w:rPr>
          <w:rFonts w:ascii="Calibri" w:hAnsi="Calibri" w:cs="Calibri"/>
        </w:rPr>
        <w:t>ajia</w:t>
      </w:r>
      <w:r w:rsidR="001C3A2A">
        <w:rPr>
          <w:rFonts w:ascii="Calibri" w:hAnsi="Calibri" w:cs="Calibri"/>
        </w:rPr>
        <w:t xml:space="preserve">. Neurokirjon </w:t>
      </w:r>
      <w:r w:rsidR="00A9246C">
        <w:rPr>
          <w:rFonts w:ascii="Calibri" w:hAnsi="Calibri" w:cs="Calibri"/>
        </w:rPr>
        <w:t>henkilöitä</w:t>
      </w:r>
      <w:r w:rsidR="001C3A2A">
        <w:rPr>
          <w:rFonts w:ascii="Calibri" w:hAnsi="Calibri" w:cs="Calibri"/>
        </w:rPr>
        <w:t xml:space="preserve"> ja heidän läheisiään voi löytää</w:t>
      </w:r>
      <w:r w:rsidR="006E31F2">
        <w:rPr>
          <w:rFonts w:ascii="Calibri" w:hAnsi="Calibri" w:cs="Calibri"/>
        </w:rPr>
        <w:t xml:space="preserve"> esimerkiksi valtakunnallisten neurokirjon järjestöjen paikallisyhdistysten </w:t>
      </w:r>
      <w:r w:rsidR="002F4EE5">
        <w:rPr>
          <w:rFonts w:ascii="Calibri" w:hAnsi="Calibri" w:cs="Calibri"/>
        </w:rPr>
        <w:t xml:space="preserve">tai Eduskunnan </w:t>
      </w:r>
      <w:proofErr w:type="spellStart"/>
      <w:r w:rsidR="002F4EE5">
        <w:rPr>
          <w:rFonts w:ascii="Calibri" w:hAnsi="Calibri" w:cs="Calibri"/>
        </w:rPr>
        <w:t>Nepsy</w:t>
      </w:r>
      <w:proofErr w:type="spellEnd"/>
      <w:r w:rsidR="002F4EE5">
        <w:rPr>
          <w:rFonts w:ascii="Calibri" w:hAnsi="Calibri" w:cs="Calibri"/>
        </w:rPr>
        <w:t xml:space="preserve">-verkoston </w:t>
      </w:r>
      <w:r w:rsidR="006E31F2">
        <w:rPr>
          <w:rFonts w:ascii="Calibri" w:hAnsi="Calibri" w:cs="Calibri"/>
        </w:rPr>
        <w:t xml:space="preserve">kautta. </w:t>
      </w:r>
    </w:p>
    <w:p w:rsidR="0086779C" w:rsidP="0086779C" w:rsidRDefault="0086779C" w14:paraId="138F908C" w14:textId="77777777">
      <w:pPr>
        <w:rPr>
          <w:rFonts w:ascii="Calibri" w:hAnsi="Calibri" w:cs="Calibri"/>
          <w:b/>
          <w:bCs/>
        </w:rPr>
      </w:pPr>
    </w:p>
    <w:p w:rsidRPr="00CA6B04" w:rsidR="0023179A" w:rsidP="00E12C59" w:rsidRDefault="00CA6B04" w14:paraId="03C589E7" w14:textId="0FA1359D">
      <w:pPr>
        <w:rPr>
          <w:rFonts w:ascii="Calibri" w:hAnsi="Calibri" w:cs="Calibri"/>
        </w:rPr>
      </w:pPr>
      <w:r w:rsidRPr="2E0BE18E" w:rsidR="00CA6B04">
        <w:rPr>
          <w:rFonts w:ascii="Calibri" w:hAnsi="Calibri" w:cs="Calibri"/>
        </w:rPr>
        <w:t>Lappeenrannassa 11.6.2024</w:t>
      </w:r>
    </w:p>
    <w:p w:rsidR="5494E852" w:rsidP="2E0BE18E" w:rsidRDefault="5494E852" w14:paraId="1A3F07AB" w14:textId="3A70062B">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2E0BE18E" w:rsidR="5494E852">
        <w:rPr>
          <w:rFonts w:ascii="Calibri" w:hAnsi="Calibri" w:eastAsia="Calibri" w:cs="Calibri"/>
          <w:b w:val="0"/>
          <w:bCs w:val="0"/>
          <w:i w:val="0"/>
          <w:iCs w:val="0"/>
          <w:caps w:val="0"/>
          <w:smallCaps w:val="0"/>
          <w:noProof w:val="0"/>
          <w:color w:val="000000" w:themeColor="text1" w:themeTint="FF" w:themeShade="FF"/>
          <w:sz w:val="22"/>
          <w:szCs w:val="22"/>
          <w:lang w:val="fi"/>
        </w:rPr>
        <w:t>Hanna Holopainen, Eduskunnan Nepsy-verkoston puheenjohtaja</w:t>
      </w:r>
    </w:p>
    <w:p w:rsidR="5494E852" w:rsidP="2E0BE18E" w:rsidRDefault="5494E852" w14:paraId="54684A5A" w14:textId="598FF73A">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2E0BE18E" w:rsidR="5494E852">
        <w:rPr>
          <w:rFonts w:ascii="Calibri" w:hAnsi="Calibri" w:eastAsia="Calibri" w:cs="Calibri"/>
          <w:b w:val="0"/>
          <w:bCs w:val="0"/>
          <w:i w:val="0"/>
          <w:iCs w:val="0"/>
          <w:caps w:val="0"/>
          <w:smallCaps w:val="0"/>
          <w:noProof w:val="0"/>
          <w:color w:val="000000" w:themeColor="text1" w:themeTint="FF" w:themeShade="FF"/>
          <w:sz w:val="22"/>
          <w:szCs w:val="22"/>
          <w:lang w:val="fi"/>
        </w:rPr>
        <w:t>Jaana Strandman, Eduskunnan Nepsy-verkoston varapuheenjohtaja</w:t>
      </w:r>
    </w:p>
    <w:p w:rsidR="2E0BE18E" w:rsidP="2E0BE18E" w:rsidRDefault="2E0BE18E" w14:paraId="0E0E457F" w14:textId="0FAE7CC4">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w:rsidR="5494E852" w:rsidP="2E0BE18E" w:rsidRDefault="5494E852" w14:paraId="7384B03C" w14:textId="3C31E841">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2E0BE18E" w:rsidR="5494E852">
        <w:rPr>
          <w:rFonts w:ascii="Calibri" w:hAnsi="Calibri" w:eastAsia="Calibri" w:cs="Calibri"/>
          <w:b w:val="1"/>
          <w:bCs w:val="1"/>
          <w:i w:val="0"/>
          <w:iCs w:val="0"/>
          <w:caps w:val="0"/>
          <w:smallCaps w:val="0"/>
          <w:noProof w:val="0"/>
          <w:color w:val="000000" w:themeColor="text1" w:themeTint="FF" w:themeShade="FF"/>
          <w:sz w:val="22"/>
          <w:szCs w:val="22"/>
          <w:lang w:val="fi"/>
        </w:rPr>
        <w:t>Eduskunnan Nepsy-verkoston asiantuntijaorganisaatiot</w:t>
      </w:r>
    </w:p>
    <w:p w:rsidR="5494E852" w:rsidP="2E0BE18E" w:rsidRDefault="5494E852" w14:paraId="3FA394E9" w14:textId="3E7D1180">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fd97feb7546e4568">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ADHD-aikuiset ry</w:t>
        </w:r>
      </w:hyperlink>
      <w:r w:rsidRPr="2E0BE18E" w:rsidR="5494E852">
        <w:rPr>
          <w:rFonts w:ascii="Calibri" w:hAnsi="Calibri" w:eastAsia="Calibri" w:cs="Calibri"/>
          <w:b w:val="0"/>
          <w:bCs w:val="0"/>
          <w:i w:val="0"/>
          <w:iCs w:val="0"/>
          <w:caps w:val="0"/>
          <w:smallCaps w:val="0"/>
          <w:noProof w:val="0"/>
          <w:color w:val="4472C4" w:themeColor="accent1" w:themeTint="FF" w:themeShade="FF"/>
          <w:sz w:val="22"/>
          <w:szCs w:val="22"/>
          <w:lang w:val="fi"/>
        </w:rPr>
        <w:t xml:space="preserve"> </w:t>
      </w:r>
    </w:p>
    <w:p w:rsidR="5494E852" w:rsidP="2E0BE18E" w:rsidRDefault="5494E852" w14:paraId="72BE0401" w14:textId="3291CCDB">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67393957967a49df">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ADHD-liitto ry</w:t>
        </w:r>
      </w:hyperlink>
    </w:p>
    <w:p w:rsidR="5494E852" w:rsidP="2E0BE18E" w:rsidRDefault="5494E852" w14:paraId="6FF16422" w14:textId="08A62F82">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4b2b2a39e2924c2c">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Aivoliitto ry</w:t>
        </w:r>
      </w:hyperlink>
    </w:p>
    <w:p w:rsidR="5494E852" w:rsidP="2E0BE18E" w:rsidRDefault="5494E852" w14:paraId="10BCB8D2" w14:textId="0365AA87">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d93efce202434d6a">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Aspa-säätiö</w:t>
        </w:r>
      </w:hyperlink>
      <w:r w:rsidRPr="2E0BE18E" w:rsidR="5494E852">
        <w:rPr>
          <w:rFonts w:ascii="Calibri" w:hAnsi="Calibri" w:eastAsia="Calibri" w:cs="Calibri"/>
          <w:b w:val="0"/>
          <w:bCs w:val="0"/>
          <w:i w:val="0"/>
          <w:iCs w:val="0"/>
          <w:caps w:val="0"/>
          <w:smallCaps w:val="0"/>
          <w:noProof w:val="0"/>
          <w:color w:val="4472C4" w:themeColor="accent1" w:themeTint="FF" w:themeShade="FF"/>
          <w:sz w:val="22"/>
          <w:szCs w:val="22"/>
          <w:lang w:val="fi"/>
        </w:rPr>
        <w:t xml:space="preserve"> </w:t>
      </w:r>
    </w:p>
    <w:p w:rsidR="5494E852" w:rsidP="2E0BE18E" w:rsidRDefault="5494E852" w14:paraId="37F4A529" w14:textId="0798F47B">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955fef65c1364f5e">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Autismiliitto ry</w:t>
        </w:r>
      </w:hyperlink>
    </w:p>
    <w:p w:rsidR="5494E852" w:rsidP="2E0BE18E" w:rsidRDefault="5494E852" w14:paraId="7C9556F6" w14:textId="5311462A">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46a29e10283f4672">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Autismisäätiö</w:t>
        </w:r>
      </w:hyperlink>
    </w:p>
    <w:p w:rsidR="5494E852" w:rsidP="2E0BE18E" w:rsidRDefault="5494E852" w14:paraId="24B02D58" w14:textId="0D8CA585">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cbbeedbebf744419">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Autismiyhdistys PAUT ry</w:t>
        </w:r>
      </w:hyperlink>
    </w:p>
    <w:p w:rsidR="5494E852" w:rsidP="2E0BE18E" w:rsidRDefault="5494E852" w14:paraId="1926584E" w14:textId="40FBD3F2">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3257222215de4e53">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Diakonissalaitos</w:t>
        </w:r>
      </w:hyperlink>
    </w:p>
    <w:p w:rsidR="5494E852" w:rsidP="2E0BE18E" w:rsidRDefault="5494E852" w14:paraId="698E069A" w14:textId="18FB115C">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r w:rsidRPr="2E0BE18E" w:rsidR="5494E852">
        <w:rPr>
          <w:rFonts w:ascii="Calibri" w:hAnsi="Calibri" w:eastAsia="Calibri" w:cs="Calibri"/>
          <w:b w:val="0"/>
          <w:bCs w:val="0"/>
          <w:i w:val="0"/>
          <w:iCs w:val="0"/>
          <w:caps w:val="0"/>
          <w:smallCaps w:val="0"/>
          <w:noProof w:val="0"/>
          <w:color w:val="4472C4" w:themeColor="accent1" w:themeTint="FF" w:themeShade="FF"/>
          <w:sz w:val="22"/>
          <w:szCs w:val="22"/>
          <w:lang w:val="fi"/>
        </w:rPr>
        <w:t>Euroopan Autismikulttuuriyhdistys ry</w:t>
      </w:r>
    </w:p>
    <w:p w:rsidR="5494E852" w:rsidP="2E0BE18E" w:rsidRDefault="5494E852" w14:paraId="6AA20FE2" w14:textId="1CBCE84B">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0feac064e7764825">
        <w:r w:rsidRPr="2E0BE18E" w:rsidR="5494E852">
          <w:rPr>
            <w:rStyle w:val="Hyperlinkki"/>
            <w:rFonts w:ascii="Calibri" w:hAnsi="Calibri" w:eastAsia="Calibri" w:cs="Calibri"/>
            <w:b w:val="0"/>
            <w:bCs w:val="0"/>
            <w:i w:val="0"/>
            <w:iCs w:val="0"/>
            <w:caps w:val="0"/>
            <w:smallCaps w:val="0"/>
            <w:strike w:val="0"/>
            <w:dstrike w:val="0"/>
            <w:noProof w:val="0"/>
            <w:sz w:val="22"/>
            <w:szCs w:val="22"/>
            <w:lang w:val="fi-FI"/>
          </w:rPr>
          <w:t>European Council of Autistic People (EUCAP)</w:t>
        </w:r>
      </w:hyperlink>
    </w:p>
    <w:p w:rsidR="5494E852" w:rsidP="2E0BE18E" w:rsidRDefault="5494E852" w14:paraId="477AA29A" w14:textId="33B18B46">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dc0538b74b974d85">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Helsingin seudun erilaiset oppijat ry</w:t>
        </w:r>
      </w:hyperlink>
    </w:p>
    <w:p w:rsidR="5494E852" w:rsidP="2E0BE18E" w:rsidRDefault="5494E852" w14:paraId="370E68AE" w14:textId="7BDC9BD7">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2334be200dd249fe">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Kalliomaan koulu</w:t>
        </w:r>
      </w:hyperlink>
    </w:p>
    <w:p w:rsidR="5494E852" w:rsidP="2E0BE18E" w:rsidRDefault="5494E852" w14:paraId="1AB3BF35" w14:textId="42C703D9">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0913f052c03d408e">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Kehitysvammaisten Tukiliitto ry</w:t>
        </w:r>
      </w:hyperlink>
    </w:p>
    <w:p w:rsidR="5494E852" w:rsidP="2E0BE18E" w:rsidRDefault="5494E852" w14:paraId="08633377" w14:textId="3E48157F">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ac5aef8e31764cea">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Leijonaemot ry</w:t>
        </w:r>
      </w:hyperlink>
    </w:p>
    <w:p w:rsidR="5494E852" w:rsidP="2E0BE18E" w:rsidRDefault="5494E852" w14:paraId="0CA33C52" w14:textId="4FE160D5">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43f8f79024a2497c">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Live-säätiö</w:t>
        </w:r>
      </w:hyperlink>
    </w:p>
    <w:p w:rsidR="5494E852" w:rsidP="2E0BE18E" w:rsidRDefault="5494E852" w14:paraId="2F102F11" w14:textId="57B3E5E3">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d0a729d6260d4d16">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Mieli ry</w:t>
        </w:r>
      </w:hyperlink>
    </w:p>
    <w:p w:rsidR="5494E852" w:rsidP="2E0BE18E" w:rsidRDefault="5494E852" w14:paraId="13CEABBC" w14:textId="1267DF8B">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e54bab9f3f2e42a5">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Naistenkartano ry</w:t>
        </w:r>
      </w:hyperlink>
      <w:r w:rsidRPr="2E0BE18E" w:rsidR="5494E852">
        <w:rPr>
          <w:rFonts w:ascii="Calibri" w:hAnsi="Calibri" w:eastAsia="Calibri" w:cs="Calibri"/>
          <w:b w:val="0"/>
          <w:bCs w:val="0"/>
          <w:i w:val="0"/>
          <w:iCs w:val="0"/>
          <w:caps w:val="0"/>
          <w:smallCaps w:val="0"/>
          <w:noProof w:val="0"/>
          <w:color w:val="4472C4" w:themeColor="accent1" w:themeTint="FF" w:themeShade="FF"/>
          <w:sz w:val="22"/>
          <w:szCs w:val="22"/>
          <w:lang w:val="fi"/>
        </w:rPr>
        <w:t xml:space="preserve"> </w:t>
      </w:r>
    </w:p>
    <w:p w:rsidR="5494E852" w:rsidP="2E0BE18E" w:rsidRDefault="5494E852" w14:paraId="7FC816E9" w14:textId="405A56F1">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bf4e4d0823e84d16">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Niilo Mäki Instituutti</w:t>
        </w:r>
      </w:hyperlink>
      <w:r w:rsidRPr="2E0BE18E" w:rsidR="5494E852">
        <w:rPr>
          <w:rFonts w:ascii="Calibri" w:hAnsi="Calibri" w:eastAsia="Calibri" w:cs="Calibri"/>
          <w:b w:val="0"/>
          <w:bCs w:val="0"/>
          <w:i w:val="0"/>
          <w:iCs w:val="0"/>
          <w:caps w:val="0"/>
          <w:smallCaps w:val="0"/>
          <w:noProof w:val="0"/>
          <w:color w:val="4472C4" w:themeColor="accent1" w:themeTint="FF" w:themeShade="FF"/>
          <w:sz w:val="22"/>
          <w:szCs w:val="22"/>
          <w:lang w:val="fi"/>
        </w:rPr>
        <w:t xml:space="preserve"> </w:t>
      </w:r>
    </w:p>
    <w:p w:rsidR="5494E852" w:rsidP="2E0BE18E" w:rsidRDefault="5494E852" w14:paraId="346207D5" w14:textId="3E811CA8">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73f2718f53bb4781">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#näeNepsy ry</w:t>
        </w:r>
      </w:hyperlink>
    </w:p>
    <w:p w:rsidR="5494E852" w:rsidP="2E0BE18E" w:rsidRDefault="5494E852" w14:paraId="0AC04580" w14:textId="7B50A91C">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581571453cce45e0">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Oppimis- ja ohjauskeskus Valteri</w:t>
        </w:r>
      </w:hyperlink>
    </w:p>
    <w:p w:rsidR="5494E852" w:rsidP="2E0BE18E" w:rsidRDefault="5494E852" w14:paraId="562E9BE1" w14:textId="3B0D02BA">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ac4a74fdfc2e441a">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Pohjois-Suomen Autismikirjo ry</w:t>
        </w:r>
      </w:hyperlink>
    </w:p>
    <w:p w:rsidR="5494E852" w:rsidP="2E0BE18E" w:rsidRDefault="5494E852" w14:paraId="47D2A50C" w14:textId="319801A5">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49fedba622944a78">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Suomen autismikirjon yhdistys ry</w:t>
        </w:r>
      </w:hyperlink>
    </w:p>
    <w:p w:rsidR="5494E852" w:rsidP="2E0BE18E" w:rsidRDefault="5494E852" w14:paraId="6F271848" w14:textId="12A644B9">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r w:rsidRPr="2E0BE18E" w:rsidR="5494E852">
        <w:rPr>
          <w:rFonts w:ascii="Calibri" w:hAnsi="Calibri" w:eastAsia="Calibri" w:cs="Calibri"/>
          <w:b w:val="0"/>
          <w:bCs w:val="0"/>
          <w:i w:val="0"/>
          <w:iCs w:val="0"/>
          <w:caps w:val="0"/>
          <w:smallCaps w:val="0"/>
          <w:noProof w:val="0"/>
          <w:color w:val="4472C4" w:themeColor="accent1" w:themeTint="FF" w:themeShade="FF"/>
          <w:sz w:val="22"/>
          <w:szCs w:val="22"/>
          <w:lang w:val="fi"/>
        </w:rPr>
        <w:t>Suomen Lastensuojelun tuki- ja kehityskeskus ry</w:t>
      </w:r>
    </w:p>
    <w:p w:rsidR="5494E852" w:rsidP="2E0BE18E" w:rsidRDefault="5494E852" w14:paraId="003CED82" w14:textId="73355F0F">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1445760e13104432">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Suomen Psykologiliitto</w:t>
        </w:r>
      </w:hyperlink>
    </w:p>
    <w:p w:rsidR="5494E852" w:rsidP="2E0BE18E" w:rsidRDefault="5494E852" w14:paraId="44540A6E" w14:textId="010A8588">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81a1f8050df94bc3">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Suomen Tourette ja OCD yhdistys ry</w:t>
        </w:r>
      </w:hyperlink>
    </w:p>
    <w:p w:rsidR="5494E852" w:rsidP="2E0BE18E" w:rsidRDefault="5494E852" w14:paraId="79FB6908" w14:textId="1DF741B7">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8a8f7f2b56fa40d9">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Suomen Vanhempainliitto ry</w:t>
        </w:r>
      </w:hyperlink>
    </w:p>
    <w:p w:rsidR="5494E852" w:rsidP="2E0BE18E" w:rsidRDefault="5494E852" w14:paraId="50BE9E5D" w14:textId="62F5A0C4">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bd180d2b25fd4791">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Tampereen Setlementti</w:t>
        </w:r>
      </w:hyperlink>
    </w:p>
    <w:p w:rsidR="5494E852" w:rsidP="2E0BE18E" w:rsidRDefault="5494E852" w14:paraId="37210FA1" w14:textId="195A6958">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edf10e7cf5534096">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Tukena-säätiö</w:t>
        </w:r>
      </w:hyperlink>
    </w:p>
    <w:p w:rsidR="5494E852" w:rsidP="2E0BE18E" w:rsidRDefault="5494E852" w14:paraId="43010AC1" w14:textId="0B83BB0B">
      <w:pPr>
        <w:spacing w:line="276" w:lineRule="auto"/>
        <w:rPr>
          <w:rFonts w:ascii="Calibri" w:hAnsi="Calibri" w:eastAsia="Calibri" w:cs="Calibri"/>
          <w:b w:val="0"/>
          <w:bCs w:val="0"/>
          <w:i w:val="0"/>
          <w:iCs w:val="0"/>
          <w:caps w:val="0"/>
          <w:smallCaps w:val="0"/>
          <w:noProof w:val="0"/>
          <w:color w:val="4472C4" w:themeColor="accent1" w:themeTint="FF" w:themeShade="FF"/>
          <w:sz w:val="22"/>
          <w:szCs w:val="22"/>
          <w:lang w:val="fi-FI"/>
        </w:rPr>
      </w:pPr>
      <w:hyperlink r:id="R179133eeae414df3">
        <w:r w:rsidRPr="2E0BE18E" w:rsidR="5494E852">
          <w:rPr>
            <w:rStyle w:val="Hyperlinkki"/>
            <w:rFonts w:ascii="Calibri" w:hAnsi="Calibri" w:eastAsia="Calibri" w:cs="Calibri"/>
            <w:b w:val="0"/>
            <w:bCs w:val="0"/>
            <w:i w:val="0"/>
            <w:iCs w:val="0"/>
            <w:caps w:val="0"/>
            <w:smallCaps w:val="0"/>
            <w:strike w:val="0"/>
            <w:dstrike w:val="0"/>
            <w:noProof w:val="0"/>
            <w:sz w:val="22"/>
            <w:szCs w:val="22"/>
            <w:lang w:val="fi"/>
          </w:rPr>
          <w:t>Vailla vakinaista asuntoa ry</w:t>
        </w:r>
      </w:hyperlink>
    </w:p>
    <w:p w:rsidR="2E0BE18E" w:rsidP="2E0BE18E" w:rsidRDefault="2E0BE18E" w14:paraId="7E47A54C" w14:textId="718981A4">
      <w:pPr>
        <w:pStyle w:val="Normaali"/>
        <w:rPr>
          <w:rFonts w:ascii="Calibri" w:hAnsi="Calibri" w:cs="Calibri"/>
        </w:rPr>
      </w:pPr>
    </w:p>
    <w:sectPr w:rsidRPr="00CA6B04" w:rsidR="0023179A">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C84"/>
    <w:multiLevelType w:val="hybridMultilevel"/>
    <w:tmpl w:val="47F6FA04"/>
    <w:lvl w:ilvl="0" w:tplc="9D20451A">
      <w:numFmt w:val="bullet"/>
      <w:lvlText w:val="-"/>
      <w:lvlJc w:val="left"/>
      <w:pPr>
        <w:ind w:left="720" w:hanging="360"/>
      </w:pPr>
      <w:rPr>
        <w:rFonts w:hint="default" w:ascii="Calibri" w:hAnsi="Calibri" w:eastAsia="Arial" w:cs="Calibr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2AA07DAD"/>
    <w:multiLevelType w:val="hybridMultilevel"/>
    <w:tmpl w:val="ECD2DD60"/>
    <w:lvl w:ilvl="0" w:tplc="7A70BD20">
      <w:start w:val="6"/>
      <w:numFmt w:val="bullet"/>
      <w:lvlText w:val="-"/>
      <w:lvlJc w:val="left"/>
      <w:pPr>
        <w:ind w:left="720" w:hanging="360"/>
      </w:pPr>
      <w:rPr>
        <w:rFonts w:hint="default" w:ascii="Arial" w:hAnsi="Arial" w:eastAsia="Arial" w:cs="Aria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2010283591">
    <w:abstractNumId w:val="1"/>
  </w:num>
  <w:num w:numId="2" w16cid:durableId="91045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trackRevisions w:val="false"/>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B5"/>
    <w:rsid w:val="00004ADF"/>
    <w:rsid w:val="00005223"/>
    <w:rsid w:val="000053C0"/>
    <w:rsid w:val="00007137"/>
    <w:rsid w:val="000104C2"/>
    <w:rsid w:val="00012183"/>
    <w:rsid w:val="00012856"/>
    <w:rsid w:val="000132F2"/>
    <w:rsid w:val="00016738"/>
    <w:rsid w:val="00017101"/>
    <w:rsid w:val="00031344"/>
    <w:rsid w:val="00042B25"/>
    <w:rsid w:val="0005147F"/>
    <w:rsid w:val="00052607"/>
    <w:rsid w:val="000548B6"/>
    <w:rsid w:val="00055263"/>
    <w:rsid w:val="00060C42"/>
    <w:rsid w:val="000619B3"/>
    <w:rsid w:val="000707C6"/>
    <w:rsid w:val="000707E0"/>
    <w:rsid w:val="0007356B"/>
    <w:rsid w:val="000777E2"/>
    <w:rsid w:val="00084384"/>
    <w:rsid w:val="00086AC6"/>
    <w:rsid w:val="00094586"/>
    <w:rsid w:val="0009714E"/>
    <w:rsid w:val="000A15E5"/>
    <w:rsid w:val="000A594A"/>
    <w:rsid w:val="000B699C"/>
    <w:rsid w:val="000D7973"/>
    <w:rsid w:val="000E23B5"/>
    <w:rsid w:val="000E2D41"/>
    <w:rsid w:val="000E41BA"/>
    <w:rsid w:val="000E57AB"/>
    <w:rsid w:val="000E7720"/>
    <w:rsid w:val="000F0065"/>
    <w:rsid w:val="0010328B"/>
    <w:rsid w:val="00104607"/>
    <w:rsid w:val="001155C4"/>
    <w:rsid w:val="001247BF"/>
    <w:rsid w:val="00132B31"/>
    <w:rsid w:val="00137502"/>
    <w:rsid w:val="00140501"/>
    <w:rsid w:val="00140B9D"/>
    <w:rsid w:val="001417D0"/>
    <w:rsid w:val="00143F79"/>
    <w:rsid w:val="00144E05"/>
    <w:rsid w:val="00147CA8"/>
    <w:rsid w:val="0015784B"/>
    <w:rsid w:val="00157D1F"/>
    <w:rsid w:val="0016278A"/>
    <w:rsid w:val="001630C9"/>
    <w:rsid w:val="00164423"/>
    <w:rsid w:val="00164B7D"/>
    <w:rsid w:val="001736F3"/>
    <w:rsid w:val="00181490"/>
    <w:rsid w:val="0018486A"/>
    <w:rsid w:val="00187251"/>
    <w:rsid w:val="00193114"/>
    <w:rsid w:val="00193479"/>
    <w:rsid w:val="00195387"/>
    <w:rsid w:val="00196BD1"/>
    <w:rsid w:val="001B5ABC"/>
    <w:rsid w:val="001C17F7"/>
    <w:rsid w:val="001C3A2A"/>
    <w:rsid w:val="001D18BC"/>
    <w:rsid w:val="001D226C"/>
    <w:rsid w:val="001D3DFD"/>
    <w:rsid w:val="001E0DE9"/>
    <w:rsid w:val="001E4C7B"/>
    <w:rsid w:val="001E4FF1"/>
    <w:rsid w:val="001E63DC"/>
    <w:rsid w:val="001E6DA8"/>
    <w:rsid w:val="001E7C2A"/>
    <w:rsid w:val="001F4C69"/>
    <w:rsid w:val="002003B2"/>
    <w:rsid w:val="00203010"/>
    <w:rsid w:val="00205127"/>
    <w:rsid w:val="0021419F"/>
    <w:rsid w:val="00220831"/>
    <w:rsid w:val="00224CF5"/>
    <w:rsid w:val="0023179A"/>
    <w:rsid w:val="002333CF"/>
    <w:rsid w:val="002410A3"/>
    <w:rsid w:val="00246D05"/>
    <w:rsid w:val="00250A72"/>
    <w:rsid w:val="002514E6"/>
    <w:rsid w:val="00253970"/>
    <w:rsid w:val="00253D59"/>
    <w:rsid w:val="00256268"/>
    <w:rsid w:val="00260208"/>
    <w:rsid w:val="002640D8"/>
    <w:rsid w:val="00266AEA"/>
    <w:rsid w:val="002956AF"/>
    <w:rsid w:val="002A1306"/>
    <w:rsid w:val="002B5FDC"/>
    <w:rsid w:val="002C2491"/>
    <w:rsid w:val="002C4ADC"/>
    <w:rsid w:val="002C4BCF"/>
    <w:rsid w:val="002C55B4"/>
    <w:rsid w:val="002D2EB8"/>
    <w:rsid w:val="002D4C56"/>
    <w:rsid w:val="002E3FAA"/>
    <w:rsid w:val="002E564D"/>
    <w:rsid w:val="002E6180"/>
    <w:rsid w:val="002E6FFF"/>
    <w:rsid w:val="002F4EE5"/>
    <w:rsid w:val="003009E7"/>
    <w:rsid w:val="003034C1"/>
    <w:rsid w:val="00312D43"/>
    <w:rsid w:val="00321B48"/>
    <w:rsid w:val="003223F6"/>
    <w:rsid w:val="00322408"/>
    <w:rsid w:val="003244D9"/>
    <w:rsid w:val="00324846"/>
    <w:rsid w:val="0033069C"/>
    <w:rsid w:val="003313DB"/>
    <w:rsid w:val="00332620"/>
    <w:rsid w:val="00334FE6"/>
    <w:rsid w:val="00336850"/>
    <w:rsid w:val="00336B15"/>
    <w:rsid w:val="00340D3B"/>
    <w:rsid w:val="00344824"/>
    <w:rsid w:val="00355142"/>
    <w:rsid w:val="003561CE"/>
    <w:rsid w:val="00356B61"/>
    <w:rsid w:val="0036240C"/>
    <w:rsid w:val="00362F32"/>
    <w:rsid w:val="00367369"/>
    <w:rsid w:val="00370D55"/>
    <w:rsid w:val="00371AD8"/>
    <w:rsid w:val="003754EF"/>
    <w:rsid w:val="00384EAF"/>
    <w:rsid w:val="0039184A"/>
    <w:rsid w:val="003964D2"/>
    <w:rsid w:val="003A42DD"/>
    <w:rsid w:val="003A7E34"/>
    <w:rsid w:val="003B077A"/>
    <w:rsid w:val="003B21BB"/>
    <w:rsid w:val="003B7E4A"/>
    <w:rsid w:val="003C3FCF"/>
    <w:rsid w:val="003C5DAA"/>
    <w:rsid w:val="003C71AA"/>
    <w:rsid w:val="003C7E0A"/>
    <w:rsid w:val="003D2172"/>
    <w:rsid w:val="003E1248"/>
    <w:rsid w:val="003E17F5"/>
    <w:rsid w:val="003E1E2E"/>
    <w:rsid w:val="003E263F"/>
    <w:rsid w:val="003E2ED0"/>
    <w:rsid w:val="003E397A"/>
    <w:rsid w:val="003E4DF1"/>
    <w:rsid w:val="003E562E"/>
    <w:rsid w:val="003E5FAC"/>
    <w:rsid w:val="003E79AD"/>
    <w:rsid w:val="003F40FA"/>
    <w:rsid w:val="003F4836"/>
    <w:rsid w:val="003F5C76"/>
    <w:rsid w:val="004106E6"/>
    <w:rsid w:val="00412BB1"/>
    <w:rsid w:val="00414D2F"/>
    <w:rsid w:val="00417973"/>
    <w:rsid w:val="00421B22"/>
    <w:rsid w:val="00421CF5"/>
    <w:rsid w:val="0043126D"/>
    <w:rsid w:val="00434542"/>
    <w:rsid w:val="004402BE"/>
    <w:rsid w:val="00442787"/>
    <w:rsid w:val="00452A75"/>
    <w:rsid w:val="004618C2"/>
    <w:rsid w:val="004673CC"/>
    <w:rsid w:val="00467C0E"/>
    <w:rsid w:val="004722C6"/>
    <w:rsid w:val="004743E1"/>
    <w:rsid w:val="0047532B"/>
    <w:rsid w:val="00480C9E"/>
    <w:rsid w:val="0048665C"/>
    <w:rsid w:val="00490170"/>
    <w:rsid w:val="004A3BF0"/>
    <w:rsid w:val="004A62ED"/>
    <w:rsid w:val="004D01EA"/>
    <w:rsid w:val="004D1D97"/>
    <w:rsid w:val="004D3237"/>
    <w:rsid w:val="004D4E12"/>
    <w:rsid w:val="004E314E"/>
    <w:rsid w:val="004E35D5"/>
    <w:rsid w:val="00503223"/>
    <w:rsid w:val="0050360E"/>
    <w:rsid w:val="005135AA"/>
    <w:rsid w:val="0051651E"/>
    <w:rsid w:val="00516A42"/>
    <w:rsid w:val="005225E9"/>
    <w:rsid w:val="00526EA8"/>
    <w:rsid w:val="0053283B"/>
    <w:rsid w:val="005408E0"/>
    <w:rsid w:val="00542AB0"/>
    <w:rsid w:val="0054353F"/>
    <w:rsid w:val="00543E42"/>
    <w:rsid w:val="0054597E"/>
    <w:rsid w:val="00551326"/>
    <w:rsid w:val="0055519E"/>
    <w:rsid w:val="0055707E"/>
    <w:rsid w:val="005770C5"/>
    <w:rsid w:val="005832E9"/>
    <w:rsid w:val="00583D41"/>
    <w:rsid w:val="00584B44"/>
    <w:rsid w:val="00587054"/>
    <w:rsid w:val="00587378"/>
    <w:rsid w:val="005A1E7F"/>
    <w:rsid w:val="005A3050"/>
    <w:rsid w:val="005B0F2A"/>
    <w:rsid w:val="005C2CEF"/>
    <w:rsid w:val="005E2091"/>
    <w:rsid w:val="005E3233"/>
    <w:rsid w:val="005F0B70"/>
    <w:rsid w:val="005F1D29"/>
    <w:rsid w:val="005F7A1B"/>
    <w:rsid w:val="0060340D"/>
    <w:rsid w:val="006069BC"/>
    <w:rsid w:val="00607B30"/>
    <w:rsid w:val="00611B31"/>
    <w:rsid w:val="00616610"/>
    <w:rsid w:val="0062632E"/>
    <w:rsid w:val="00630552"/>
    <w:rsid w:val="0063337D"/>
    <w:rsid w:val="00634777"/>
    <w:rsid w:val="00637715"/>
    <w:rsid w:val="00642C80"/>
    <w:rsid w:val="006443A8"/>
    <w:rsid w:val="006512F2"/>
    <w:rsid w:val="006717C6"/>
    <w:rsid w:val="00681112"/>
    <w:rsid w:val="006A18ED"/>
    <w:rsid w:val="006A2FEB"/>
    <w:rsid w:val="006A6A9A"/>
    <w:rsid w:val="006B5E17"/>
    <w:rsid w:val="006C14AC"/>
    <w:rsid w:val="006C3BCA"/>
    <w:rsid w:val="006D2FC5"/>
    <w:rsid w:val="006D47F0"/>
    <w:rsid w:val="006E05B0"/>
    <w:rsid w:val="006E31F2"/>
    <w:rsid w:val="006F0AFD"/>
    <w:rsid w:val="007033AF"/>
    <w:rsid w:val="0070706F"/>
    <w:rsid w:val="00710562"/>
    <w:rsid w:val="00712CB7"/>
    <w:rsid w:val="0071332F"/>
    <w:rsid w:val="00713D0A"/>
    <w:rsid w:val="00715F2F"/>
    <w:rsid w:val="00725417"/>
    <w:rsid w:val="00725CB4"/>
    <w:rsid w:val="0072605B"/>
    <w:rsid w:val="00726E44"/>
    <w:rsid w:val="00730581"/>
    <w:rsid w:val="0073159F"/>
    <w:rsid w:val="00737443"/>
    <w:rsid w:val="007565AE"/>
    <w:rsid w:val="0075740B"/>
    <w:rsid w:val="00765604"/>
    <w:rsid w:val="007706B7"/>
    <w:rsid w:val="00771080"/>
    <w:rsid w:val="0078208D"/>
    <w:rsid w:val="0079127B"/>
    <w:rsid w:val="00793107"/>
    <w:rsid w:val="007971D8"/>
    <w:rsid w:val="007A0380"/>
    <w:rsid w:val="007A3901"/>
    <w:rsid w:val="007A4730"/>
    <w:rsid w:val="007B505A"/>
    <w:rsid w:val="007C7417"/>
    <w:rsid w:val="007C7F56"/>
    <w:rsid w:val="007D0458"/>
    <w:rsid w:val="007D59D3"/>
    <w:rsid w:val="007E3707"/>
    <w:rsid w:val="007E511E"/>
    <w:rsid w:val="007E56C0"/>
    <w:rsid w:val="007F4D6E"/>
    <w:rsid w:val="00801454"/>
    <w:rsid w:val="0080443B"/>
    <w:rsid w:val="0080475B"/>
    <w:rsid w:val="008106F6"/>
    <w:rsid w:val="0082583E"/>
    <w:rsid w:val="00826E97"/>
    <w:rsid w:val="008344F2"/>
    <w:rsid w:val="0084124B"/>
    <w:rsid w:val="0084492D"/>
    <w:rsid w:val="008509F0"/>
    <w:rsid w:val="008533FB"/>
    <w:rsid w:val="00855618"/>
    <w:rsid w:val="0086779C"/>
    <w:rsid w:val="0087039E"/>
    <w:rsid w:val="00873530"/>
    <w:rsid w:val="00890763"/>
    <w:rsid w:val="00891939"/>
    <w:rsid w:val="008928D8"/>
    <w:rsid w:val="00893234"/>
    <w:rsid w:val="00894012"/>
    <w:rsid w:val="00894DAE"/>
    <w:rsid w:val="00894F51"/>
    <w:rsid w:val="008B1839"/>
    <w:rsid w:val="008B1FE1"/>
    <w:rsid w:val="008B2A41"/>
    <w:rsid w:val="008B2FC2"/>
    <w:rsid w:val="008B467D"/>
    <w:rsid w:val="008B7EB9"/>
    <w:rsid w:val="008C0BAB"/>
    <w:rsid w:val="008C556F"/>
    <w:rsid w:val="008C7F8B"/>
    <w:rsid w:val="008D4D74"/>
    <w:rsid w:val="008D506A"/>
    <w:rsid w:val="008D700C"/>
    <w:rsid w:val="008E2947"/>
    <w:rsid w:val="008E46E2"/>
    <w:rsid w:val="0090189F"/>
    <w:rsid w:val="0090590C"/>
    <w:rsid w:val="00906D49"/>
    <w:rsid w:val="00914DAD"/>
    <w:rsid w:val="00926F1B"/>
    <w:rsid w:val="009316CE"/>
    <w:rsid w:val="00934AB8"/>
    <w:rsid w:val="009452BE"/>
    <w:rsid w:val="00952102"/>
    <w:rsid w:val="00955407"/>
    <w:rsid w:val="0096050C"/>
    <w:rsid w:val="009755A3"/>
    <w:rsid w:val="009824A3"/>
    <w:rsid w:val="009847CC"/>
    <w:rsid w:val="009940E1"/>
    <w:rsid w:val="00995130"/>
    <w:rsid w:val="00996A3B"/>
    <w:rsid w:val="009A0BCD"/>
    <w:rsid w:val="009A1914"/>
    <w:rsid w:val="009A315A"/>
    <w:rsid w:val="009A4FBA"/>
    <w:rsid w:val="009B0087"/>
    <w:rsid w:val="009C127A"/>
    <w:rsid w:val="009C3514"/>
    <w:rsid w:val="009C72B8"/>
    <w:rsid w:val="009D2F9F"/>
    <w:rsid w:val="009D7E29"/>
    <w:rsid w:val="009E0B54"/>
    <w:rsid w:val="009E44A3"/>
    <w:rsid w:val="009F486A"/>
    <w:rsid w:val="00A049E1"/>
    <w:rsid w:val="00A131AE"/>
    <w:rsid w:val="00A13938"/>
    <w:rsid w:val="00A1552A"/>
    <w:rsid w:val="00A168EA"/>
    <w:rsid w:val="00A21D51"/>
    <w:rsid w:val="00A22C4B"/>
    <w:rsid w:val="00A2306E"/>
    <w:rsid w:val="00A25511"/>
    <w:rsid w:val="00A32575"/>
    <w:rsid w:val="00A32A93"/>
    <w:rsid w:val="00A42465"/>
    <w:rsid w:val="00A53174"/>
    <w:rsid w:val="00A60335"/>
    <w:rsid w:val="00A63B56"/>
    <w:rsid w:val="00A65EC9"/>
    <w:rsid w:val="00A73421"/>
    <w:rsid w:val="00A9246C"/>
    <w:rsid w:val="00AA1B3F"/>
    <w:rsid w:val="00AA1B85"/>
    <w:rsid w:val="00AB058F"/>
    <w:rsid w:val="00AC3561"/>
    <w:rsid w:val="00AC5DAC"/>
    <w:rsid w:val="00AD6B47"/>
    <w:rsid w:val="00AE1560"/>
    <w:rsid w:val="00AE50F4"/>
    <w:rsid w:val="00AE5F78"/>
    <w:rsid w:val="00AF4593"/>
    <w:rsid w:val="00B00DB4"/>
    <w:rsid w:val="00B020E5"/>
    <w:rsid w:val="00B05FB5"/>
    <w:rsid w:val="00B14EE5"/>
    <w:rsid w:val="00B15758"/>
    <w:rsid w:val="00B16371"/>
    <w:rsid w:val="00B25010"/>
    <w:rsid w:val="00B263A8"/>
    <w:rsid w:val="00B44FE0"/>
    <w:rsid w:val="00B45928"/>
    <w:rsid w:val="00B51C19"/>
    <w:rsid w:val="00B56366"/>
    <w:rsid w:val="00B6124E"/>
    <w:rsid w:val="00B645E0"/>
    <w:rsid w:val="00B664FD"/>
    <w:rsid w:val="00B700CE"/>
    <w:rsid w:val="00B7286E"/>
    <w:rsid w:val="00B76565"/>
    <w:rsid w:val="00B819B1"/>
    <w:rsid w:val="00B854FB"/>
    <w:rsid w:val="00B86BAF"/>
    <w:rsid w:val="00B97DE0"/>
    <w:rsid w:val="00BA136F"/>
    <w:rsid w:val="00BA417B"/>
    <w:rsid w:val="00BA4B97"/>
    <w:rsid w:val="00BB4BBE"/>
    <w:rsid w:val="00BB5CBE"/>
    <w:rsid w:val="00BC2C29"/>
    <w:rsid w:val="00BC501F"/>
    <w:rsid w:val="00BC6707"/>
    <w:rsid w:val="00BD22F3"/>
    <w:rsid w:val="00BD2BC0"/>
    <w:rsid w:val="00BE321E"/>
    <w:rsid w:val="00BE7924"/>
    <w:rsid w:val="00BF2DDA"/>
    <w:rsid w:val="00BF590B"/>
    <w:rsid w:val="00C1049D"/>
    <w:rsid w:val="00C120E7"/>
    <w:rsid w:val="00C15A04"/>
    <w:rsid w:val="00C16091"/>
    <w:rsid w:val="00C27E3A"/>
    <w:rsid w:val="00C31659"/>
    <w:rsid w:val="00C3385B"/>
    <w:rsid w:val="00C40E4F"/>
    <w:rsid w:val="00C45BD9"/>
    <w:rsid w:val="00C4772C"/>
    <w:rsid w:val="00C6142A"/>
    <w:rsid w:val="00C6379C"/>
    <w:rsid w:val="00C67B90"/>
    <w:rsid w:val="00C7125B"/>
    <w:rsid w:val="00C76DFD"/>
    <w:rsid w:val="00C77346"/>
    <w:rsid w:val="00C80457"/>
    <w:rsid w:val="00C87B69"/>
    <w:rsid w:val="00C9261C"/>
    <w:rsid w:val="00C969C5"/>
    <w:rsid w:val="00CA6B04"/>
    <w:rsid w:val="00CB7507"/>
    <w:rsid w:val="00CC2A7D"/>
    <w:rsid w:val="00CC4D9D"/>
    <w:rsid w:val="00CD1B92"/>
    <w:rsid w:val="00CE48D0"/>
    <w:rsid w:val="00CE55C0"/>
    <w:rsid w:val="00CE788A"/>
    <w:rsid w:val="00CF36FB"/>
    <w:rsid w:val="00CF5368"/>
    <w:rsid w:val="00D00E15"/>
    <w:rsid w:val="00D02715"/>
    <w:rsid w:val="00D055B3"/>
    <w:rsid w:val="00D11F38"/>
    <w:rsid w:val="00D27756"/>
    <w:rsid w:val="00D3442D"/>
    <w:rsid w:val="00D507DB"/>
    <w:rsid w:val="00D61E03"/>
    <w:rsid w:val="00D84007"/>
    <w:rsid w:val="00D84414"/>
    <w:rsid w:val="00D862E6"/>
    <w:rsid w:val="00D94318"/>
    <w:rsid w:val="00D950ED"/>
    <w:rsid w:val="00D96DBB"/>
    <w:rsid w:val="00D97ECA"/>
    <w:rsid w:val="00DA2053"/>
    <w:rsid w:val="00DA7A3A"/>
    <w:rsid w:val="00DB24CC"/>
    <w:rsid w:val="00DB4C1E"/>
    <w:rsid w:val="00DB5B6F"/>
    <w:rsid w:val="00DB690D"/>
    <w:rsid w:val="00DB6C83"/>
    <w:rsid w:val="00DC290E"/>
    <w:rsid w:val="00DC2DBC"/>
    <w:rsid w:val="00DC39A8"/>
    <w:rsid w:val="00DC3A16"/>
    <w:rsid w:val="00DC600B"/>
    <w:rsid w:val="00DD3CEE"/>
    <w:rsid w:val="00DD4EA6"/>
    <w:rsid w:val="00DD5529"/>
    <w:rsid w:val="00DD6AD6"/>
    <w:rsid w:val="00DE498F"/>
    <w:rsid w:val="00DE5B40"/>
    <w:rsid w:val="00DE65B1"/>
    <w:rsid w:val="00DF2315"/>
    <w:rsid w:val="00DF679A"/>
    <w:rsid w:val="00DF7494"/>
    <w:rsid w:val="00E02F21"/>
    <w:rsid w:val="00E10E6E"/>
    <w:rsid w:val="00E12AE2"/>
    <w:rsid w:val="00E12C59"/>
    <w:rsid w:val="00E14ED5"/>
    <w:rsid w:val="00E203D3"/>
    <w:rsid w:val="00E20AAC"/>
    <w:rsid w:val="00E366B3"/>
    <w:rsid w:val="00E52FAE"/>
    <w:rsid w:val="00E54739"/>
    <w:rsid w:val="00E6221B"/>
    <w:rsid w:val="00E62EDD"/>
    <w:rsid w:val="00E6546D"/>
    <w:rsid w:val="00E656E6"/>
    <w:rsid w:val="00E76036"/>
    <w:rsid w:val="00E8184F"/>
    <w:rsid w:val="00E81869"/>
    <w:rsid w:val="00E83197"/>
    <w:rsid w:val="00E84FF2"/>
    <w:rsid w:val="00E92949"/>
    <w:rsid w:val="00E934B8"/>
    <w:rsid w:val="00EA0634"/>
    <w:rsid w:val="00EA0A32"/>
    <w:rsid w:val="00EA1A50"/>
    <w:rsid w:val="00EA3C39"/>
    <w:rsid w:val="00EB0C8E"/>
    <w:rsid w:val="00EC175F"/>
    <w:rsid w:val="00ED491B"/>
    <w:rsid w:val="00EE60CF"/>
    <w:rsid w:val="00EF06E8"/>
    <w:rsid w:val="00EF3C37"/>
    <w:rsid w:val="00F01729"/>
    <w:rsid w:val="00F06530"/>
    <w:rsid w:val="00F11308"/>
    <w:rsid w:val="00F123D4"/>
    <w:rsid w:val="00F13864"/>
    <w:rsid w:val="00F2155D"/>
    <w:rsid w:val="00F23793"/>
    <w:rsid w:val="00F335F6"/>
    <w:rsid w:val="00F37232"/>
    <w:rsid w:val="00F43888"/>
    <w:rsid w:val="00F478D8"/>
    <w:rsid w:val="00F5451A"/>
    <w:rsid w:val="00F564F2"/>
    <w:rsid w:val="00F66C31"/>
    <w:rsid w:val="00F73E80"/>
    <w:rsid w:val="00F75E62"/>
    <w:rsid w:val="00F80101"/>
    <w:rsid w:val="00F803DD"/>
    <w:rsid w:val="00F90EE8"/>
    <w:rsid w:val="00F95282"/>
    <w:rsid w:val="00F95EB7"/>
    <w:rsid w:val="00F9741D"/>
    <w:rsid w:val="00FA02EE"/>
    <w:rsid w:val="00FA170E"/>
    <w:rsid w:val="00FB29A4"/>
    <w:rsid w:val="00FB536B"/>
    <w:rsid w:val="00FC64F4"/>
    <w:rsid w:val="00FD63FE"/>
    <w:rsid w:val="00FD688B"/>
    <w:rsid w:val="00FE4C1D"/>
    <w:rsid w:val="00FF189A"/>
    <w:rsid w:val="01AB26DD"/>
    <w:rsid w:val="01B4FDB6"/>
    <w:rsid w:val="02A58EE3"/>
    <w:rsid w:val="099E165A"/>
    <w:rsid w:val="0A1DEE89"/>
    <w:rsid w:val="0AFC120A"/>
    <w:rsid w:val="0C0BBD6B"/>
    <w:rsid w:val="0DEB7350"/>
    <w:rsid w:val="110BE4EE"/>
    <w:rsid w:val="121CEE7B"/>
    <w:rsid w:val="12E47114"/>
    <w:rsid w:val="12F78FE1"/>
    <w:rsid w:val="13482EEB"/>
    <w:rsid w:val="150561D4"/>
    <w:rsid w:val="1A1D8834"/>
    <w:rsid w:val="24605D99"/>
    <w:rsid w:val="267E9ACF"/>
    <w:rsid w:val="27D7D4C2"/>
    <w:rsid w:val="2C64F7A7"/>
    <w:rsid w:val="2E0BE18E"/>
    <w:rsid w:val="347D0532"/>
    <w:rsid w:val="34F13624"/>
    <w:rsid w:val="3590E0EE"/>
    <w:rsid w:val="3717EF91"/>
    <w:rsid w:val="3A0DC663"/>
    <w:rsid w:val="3AC85058"/>
    <w:rsid w:val="3BDC2F0D"/>
    <w:rsid w:val="3C5C789E"/>
    <w:rsid w:val="3D493996"/>
    <w:rsid w:val="3F1066CA"/>
    <w:rsid w:val="400FFF83"/>
    <w:rsid w:val="4060B1D6"/>
    <w:rsid w:val="40FAB5FB"/>
    <w:rsid w:val="41CE2943"/>
    <w:rsid w:val="4395EC10"/>
    <w:rsid w:val="44351DBA"/>
    <w:rsid w:val="4695096D"/>
    <w:rsid w:val="48F97D78"/>
    <w:rsid w:val="4A24ECFF"/>
    <w:rsid w:val="4C6A07C0"/>
    <w:rsid w:val="4D7191D6"/>
    <w:rsid w:val="4DF2B9B4"/>
    <w:rsid w:val="4E70BFF0"/>
    <w:rsid w:val="4EA8B0F7"/>
    <w:rsid w:val="5128A099"/>
    <w:rsid w:val="5315A70F"/>
    <w:rsid w:val="5494E852"/>
    <w:rsid w:val="564010EC"/>
    <w:rsid w:val="5663F49E"/>
    <w:rsid w:val="56EA47AA"/>
    <w:rsid w:val="57BB6588"/>
    <w:rsid w:val="5AB94113"/>
    <w:rsid w:val="5D7387CF"/>
    <w:rsid w:val="5F7FCD56"/>
    <w:rsid w:val="6003E16A"/>
    <w:rsid w:val="63CDF5B1"/>
    <w:rsid w:val="6406284B"/>
    <w:rsid w:val="648470A6"/>
    <w:rsid w:val="65AE2748"/>
    <w:rsid w:val="661898EC"/>
    <w:rsid w:val="67B5F36D"/>
    <w:rsid w:val="6809327C"/>
    <w:rsid w:val="687E3671"/>
    <w:rsid w:val="6951C3CE"/>
    <w:rsid w:val="69EE387A"/>
    <w:rsid w:val="6B849B3D"/>
    <w:rsid w:val="6D57BBFB"/>
    <w:rsid w:val="6DF93655"/>
    <w:rsid w:val="6FA7DCF5"/>
    <w:rsid w:val="6FC4ED40"/>
    <w:rsid w:val="6FFB03CA"/>
    <w:rsid w:val="74103571"/>
    <w:rsid w:val="777748D8"/>
    <w:rsid w:val="7C47361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1B7D"/>
  <w15:chartTrackingRefBased/>
  <w15:docId w15:val="{FC09D3E0-F378-462C-B82E-235991EA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CA6B04"/>
  </w:style>
  <w:style w:type="paragraph" w:styleId="Otsikko1">
    <w:name w:val="heading 1"/>
    <w:basedOn w:val="Normaali"/>
    <w:next w:val="Normaali"/>
    <w:link w:val="Otsikko1Char"/>
    <w:uiPriority w:val="9"/>
    <w:qFormat/>
    <w:rsid w:val="00CA6B04"/>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Otsikko2">
    <w:name w:val="heading 2"/>
    <w:basedOn w:val="Normaali"/>
    <w:next w:val="Normaali"/>
    <w:link w:val="Otsikko2Char"/>
    <w:uiPriority w:val="9"/>
    <w:unhideWhenUsed/>
    <w:qFormat/>
    <w:rsid w:val="00CA6B04"/>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Otsikko3">
    <w:name w:val="heading 3"/>
    <w:basedOn w:val="Normaali"/>
    <w:next w:val="Normaali"/>
    <w:link w:val="Otsikko3Char"/>
    <w:uiPriority w:val="9"/>
    <w:semiHidden/>
    <w:unhideWhenUsed/>
    <w:qFormat/>
    <w:rsid w:val="00CA6B04"/>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Otsikko4">
    <w:name w:val="heading 4"/>
    <w:basedOn w:val="Normaali"/>
    <w:next w:val="Normaali"/>
    <w:link w:val="Otsikko4Char"/>
    <w:uiPriority w:val="9"/>
    <w:semiHidden/>
    <w:unhideWhenUsed/>
    <w:qFormat/>
    <w:rsid w:val="00CA6B04"/>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Otsikko5">
    <w:name w:val="heading 5"/>
    <w:basedOn w:val="Normaali"/>
    <w:next w:val="Normaali"/>
    <w:link w:val="Otsikko5Char"/>
    <w:uiPriority w:val="9"/>
    <w:semiHidden/>
    <w:unhideWhenUsed/>
    <w:qFormat/>
    <w:rsid w:val="00CA6B04"/>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Otsikko6">
    <w:name w:val="heading 6"/>
    <w:basedOn w:val="Normaali"/>
    <w:next w:val="Normaali"/>
    <w:link w:val="Otsikko6Char"/>
    <w:uiPriority w:val="9"/>
    <w:semiHidden/>
    <w:unhideWhenUsed/>
    <w:qFormat/>
    <w:rsid w:val="00CA6B04"/>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Otsikko7">
    <w:name w:val="heading 7"/>
    <w:basedOn w:val="Normaali"/>
    <w:next w:val="Normaali"/>
    <w:link w:val="Otsikko7Char"/>
    <w:uiPriority w:val="9"/>
    <w:semiHidden/>
    <w:unhideWhenUsed/>
    <w:qFormat/>
    <w:rsid w:val="00CA6B04"/>
    <w:pPr>
      <w:keepNext/>
      <w:keepLines/>
      <w:spacing w:before="40" w:after="0"/>
      <w:outlineLvl w:val="6"/>
    </w:pPr>
    <w:rPr>
      <w:rFonts w:asciiTheme="majorHAnsi" w:hAnsiTheme="majorHAnsi" w:eastAsiaTheme="majorEastAsia" w:cstheme="majorBidi"/>
      <w:color w:val="1F3864" w:themeColor="accent1" w:themeShade="80"/>
    </w:rPr>
  </w:style>
  <w:style w:type="paragraph" w:styleId="Otsikko8">
    <w:name w:val="heading 8"/>
    <w:basedOn w:val="Normaali"/>
    <w:next w:val="Normaali"/>
    <w:link w:val="Otsikko8Char"/>
    <w:uiPriority w:val="9"/>
    <w:semiHidden/>
    <w:unhideWhenUsed/>
    <w:qFormat/>
    <w:rsid w:val="00CA6B04"/>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Otsikko9">
    <w:name w:val="heading 9"/>
    <w:basedOn w:val="Normaali"/>
    <w:next w:val="Normaali"/>
    <w:link w:val="Otsikko9Char"/>
    <w:uiPriority w:val="9"/>
    <w:semiHidden/>
    <w:unhideWhenUsed/>
    <w:qFormat/>
    <w:rsid w:val="00CA6B04"/>
    <w:pPr>
      <w:keepNext/>
      <w:keepLines/>
      <w:spacing w:before="40" w:after="0"/>
      <w:outlineLvl w:val="8"/>
    </w:pPr>
    <w:rPr>
      <w:rFonts w:asciiTheme="majorHAnsi" w:hAnsiTheme="majorHAnsi" w:eastAsiaTheme="majorEastAsia" w:cstheme="majorBidi"/>
      <w:color w:val="385623" w:themeColor="accent6" w:themeShade="80"/>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34"/>
    <w:qFormat/>
    <w:rsid w:val="00B05FB5"/>
    <w:pPr>
      <w:ind w:left="720"/>
      <w:contextualSpacing/>
    </w:pPr>
  </w:style>
  <w:style w:type="character" w:styleId="Otsikko1Char" w:customStyle="1">
    <w:name w:val="Otsikko 1 Char"/>
    <w:basedOn w:val="Kappaleenoletusfontti"/>
    <w:link w:val="Otsikko1"/>
    <w:uiPriority w:val="9"/>
    <w:rsid w:val="00CA6B04"/>
    <w:rPr>
      <w:rFonts w:asciiTheme="majorHAnsi" w:hAnsiTheme="majorHAnsi" w:eastAsiaTheme="majorEastAsia" w:cstheme="majorBidi"/>
      <w:color w:val="2F5496" w:themeColor="accent1" w:themeShade="BF"/>
      <w:sz w:val="30"/>
      <w:szCs w:val="30"/>
    </w:rPr>
  </w:style>
  <w:style w:type="character" w:styleId="normaltextrun" w:customStyle="1">
    <w:name w:val="normaltextrun"/>
    <w:basedOn w:val="Kappaleenoletusfontti"/>
    <w:rsid w:val="00B854FB"/>
  </w:style>
  <w:style w:type="character" w:styleId="eop" w:customStyle="1">
    <w:name w:val="eop"/>
    <w:basedOn w:val="Kappaleenoletusfontti"/>
    <w:rsid w:val="00B854FB"/>
  </w:style>
  <w:style w:type="character" w:styleId="Hyperlinkki">
    <w:name w:val="Hyperlink"/>
    <w:basedOn w:val="Kappaleenoletusfontti"/>
    <w:uiPriority w:val="99"/>
    <w:unhideWhenUsed/>
    <w:rsid w:val="00A131AE"/>
    <w:rPr>
      <w:color w:val="0000FF"/>
      <w:u w:val="single"/>
    </w:rPr>
  </w:style>
  <w:style w:type="character" w:styleId="cf01" w:customStyle="1">
    <w:name w:val="cf01"/>
    <w:basedOn w:val="Kappaleenoletusfontti"/>
    <w:rsid w:val="007A4730"/>
    <w:rPr>
      <w:rFonts w:hint="default" w:ascii="Segoe UI" w:hAnsi="Segoe UI" w:cs="Segoe UI"/>
      <w:sz w:val="18"/>
      <w:szCs w:val="18"/>
    </w:rPr>
  </w:style>
  <w:style w:type="character" w:styleId="Kommentinviite">
    <w:name w:val="annotation reference"/>
    <w:basedOn w:val="Kappaleenoletusfontti"/>
    <w:uiPriority w:val="99"/>
    <w:semiHidden/>
    <w:unhideWhenUsed/>
    <w:rsid w:val="00203010"/>
    <w:rPr>
      <w:sz w:val="16"/>
      <w:szCs w:val="16"/>
    </w:rPr>
  </w:style>
  <w:style w:type="paragraph" w:styleId="Kommentinteksti">
    <w:name w:val="annotation text"/>
    <w:basedOn w:val="Normaali"/>
    <w:link w:val="KommentintekstiChar"/>
    <w:uiPriority w:val="99"/>
    <w:unhideWhenUsed/>
    <w:rsid w:val="00203010"/>
    <w:pPr>
      <w:spacing w:line="240" w:lineRule="auto"/>
    </w:pPr>
    <w:rPr>
      <w:sz w:val="20"/>
      <w:szCs w:val="20"/>
    </w:rPr>
  </w:style>
  <w:style w:type="character" w:styleId="KommentintekstiChar" w:customStyle="1">
    <w:name w:val="Kommentin teksti Char"/>
    <w:basedOn w:val="Kappaleenoletusfontti"/>
    <w:link w:val="Kommentinteksti"/>
    <w:uiPriority w:val="99"/>
    <w:rsid w:val="00203010"/>
    <w:rPr>
      <w:rFonts w:ascii="Arial" w:hAnsi="Arial" w:eastAsia="Arial" w:cs="Arial"/>
      <w:kern w:val="0"/>
      <w:lang w:val="fi" w:eastAsia="fi-FI"/>
      <w14:ligatures w14:val="none"/>
    </w:rPr>
  </w:style>
  <w:style w:type="paragraph" w:styleId="Kommentinotsikko">
    <w:name w:val="annotation subject"/>
    <w:basedOn w:val="Kommentinteksti"/>
    <w:next w:val="Kommentinteksti"/>
    <w:link w:val="KommentinotsikkoChar"/>
    <w:uiPriority w:val="99"/>
    <w:semiHidden/>
    <w:unhideWhenUsed/>
    <w:rsid w:val="00203010"/>
    <w:rPr>
      <w:b/>
      <w:bCs/>
    </w:rPr>
  </w:style>
  <w:style w:type="character" w:styleId="KommentinotsikkoChar" w:customStyle="1">
    <w:name w:val="Kommentin otsikko Char"/>
    <w:basedOn w:val="KommentintekstiChar"/>
    <w:link w:val="Kommentinotsikko"/>
    <w:uiPriority w:val="99"/>
    <w:semiHidden/>
    <w:rsid w:val="00203010"/>
    <w:rPr>
      <w:rFonts w:ascii="Arial" w:hAnsi="Arial" w:eastAsia="Arial" w:cs="Arial"/>
      <w:b/>
      <w:bCs/>
      <w:kern w:val="0"/>
      <w:lang w:val="fi" w:eastAsia="fi-FI"/>
      <w14:ligatures w14:val="none"/>
    </w:rPr>
  </w:style>
  <w:style w:type="character" w:styleId="Ratkaisematonmaininta">
    <w:name w:val="Unresolved Mention"/>
    <w:basedOn w:val="Kappaleenoletusfontti"/>
    <w:uiPriority w:val="99"/>
    <w:semiHidden/>
    <w:unhideWhenUsed/>
    <w:rsid w:val="004618C2"/>
    <w:rPr>
      <w:color w:val="605E5C"/>
      <w:shd w:val="clear" w:color="auto" w:fill="E1DFDD"/>
    </w:rPr>
  </w:style>
  <w:style w:type="character" w:styleId="AvattuHyperlinkki">
    <w:name w:val="FollowedHyperlink"/>
    <w:basedOn w:val="Kappaleenoletusfontti"/>
    <w:uiPriority w:val="99"/>
    <w:semiHidden/>
    <w:unhideWhenUsed/>
    <w:rsid w:val="00B15758"/>
    <w:rPr>
      <w:color w:val="954F72" w:themeColor="followedHyperlink"/>
      <w:u w:val="single"/>
    </w:rPr>
  </w:style>
  <w:style w:type="character" w:styleId="Korostus">
    <w:name w:val="Emphasis"/>
    <w:basedOn w:val="Kappaleenoletusfontti"/>
    <w:uiPriority w:val="20"/>
    <w:qFormat/>
    <w:rsid w:val="00CA6B04"/>
    <w:rPr>
      <w:i/>
      <w:iCs/>
    </w:rPr>
  </w:style>
  <w:style w:type="character" w:styleId="Otsikko2Char" w:customStyle="1">
    <w:name w:val="Otsikko 2 Char"/>
    <w:basedOn w:val="Kappaleenoletusfontti"/>
    <w:link w:val="Otsikko2"/>
    <w:uiPriority w:val="9"/>
    <w:rsid w:val="00CA6B04"/>
    <w:rPr>
      <w:rFonts w:asciiTheme="majorHAnsi" w:hAnsiTheme="majorHAnsi" w:eastAsiaTheme="majorEastAsia" w:cstheme="majorBidi"/>
      <w:color w:val="C45911" w:themeColor="accent2" w:themeShade="BF"/>
      <w:sz w:val="28"/>
      <w:szCs w:val="28"/>
    </w:rPr>
  </w:style>
  <w:style w:type="character" w:styleId="Otsikko3Char" w:customStyle="1">
    <w:name w:val="Otsikko 3 Char"/>
    <w:basedOn w:val="Kappaleenoletusfontti"/>
    <w:link w:val="Otsikko3"/>
    <w:uiPriority w:val="9"/>
    <w:semiHidden/>
    <w:rsid w:val="00CA6B04"/>
    <w:rPr>
      <w:rFonts w:asciiTheme="majorHAnsi" w:hAnsiTheme="majorHAnsi" w:eastAsiaTheme="majorEastAsia" w:cstheme="majorBidi"/>
      <w:color w:val="538135" w:themeColor="accent6" w:themeShade="BF"/>
      <w:sz w:val="26"/>
      <w:szCs w:val="26"/>
    </w:rPr>
  </w:style>
  <w:style w:type="character" w:styleId="Otsikko4Char" w:customStyle="1">
    <w:name w:val="Otsikko 4 Char"/>
    <w:basedOn w:val="Kappaleenoletusfontti"/>
    <w:link w:val="Otsikko4"/>
    <w:uiPriority w:val="9"/>
    <w:semiHidden/>
    <w:rsid w:val="00CA6B04"/>
    <w:rPr>
      <w:rFonts w:asciiTheme="majorHAnsi" w:hAnsiTheme="majorHAnsi" w:eastAsiaTheme="majorEastAsia" w:cstheme="majorBidi"/>
      <w:i/>
      <w:iCs/>
      <w:color w:val="2E74B5" w:themeColor="accent5" w:themeShade="BF"/>
      <w:sz w:val="25"/>
      <w:szCs w:val="25"/>
    </w:rPr>
  </w:style>
  <w:style w:type="character" w:styleId="Otsikko5Char" w:customStyle="1">
    <w:name w:val="Otsikko 5 Char"/>
    <w:basedOn w:val="Kappaleenoletusfontti"/>
    <w:link w:val="Otsikko5"/>
    <w:uiPriority w:val="9"/>
    <w:semiHidden/>
    <w:rsid w:val="00CA6B04"/>
    <w:rPr>
      <w:rFonts w:asciiTheme="majorHAnsi" w:hAnsiTheme="majorHAnsi" w:eastAsiaTheme="majorEastAsia" w:cstheme="majorBidi"/>
      <w:i/>
      <w:iCs/>
      <w:color w:val="833C0B" w:themeColor="accent2" w:themeShade="80"/>
      <w:sz w:val="24"/>
      <w:szCs w:val="24"/>
    </w:rPr>
  </w:style>
  <w:style w:type="character" w:styleId="Otsikko6Char" w:customStyle="1">
    <w:name w:val="Otsikko 6 Char"/>
    <w:basedOn w:val="Kappaleenoletusfontti"/>
    <w:link w:val="Otsikko6"/>
    <w:uiPriority w:val="9"/>
    <w:semiHidden/>
    <w:rsid w:val="00CA6B04"/>
    <w:rPr>
      <w:rFonts w:asciiTheme="majorHAnsi" w:hAnsiTheme="majorHAnsi" w:eastAsiaTheme="majorEastAsia" w:cstheme="majorBidi"/>
      <w:i/>
      <w:iCs/>
      <w:color w:val="385623" w:themeColor="accent6" w:themeShade="80"/>
      <w:sz w:val="23"/>
      <w:szCs w:val="23"/>
    </w:rPr>
  </w:style>
  <w:style w:type="character" w:styleId="Otsikko7Char" w:customStyle="1">
    <w:name w:val="Otsikko 7 Char"/>
    <w:basedOn w:val="Kappaleenoletusfontti"/>
    <w:link w:val="Otsikko7"/>
    <w:uiPriority w:val="9"/>
    <w:semiHidden/>
    <w:rsid w:val="00CA6B04"/>
    <w:rPr>
      <w:rFonts w:asciiTheme="majorHAnsi" w:hAnsiTheme="majorHAnsi" w:eastAsiaTheme="majorEastAsia" w:cstheme="majorBidi"/>
      <w:color w:val="1F3864" w:themeColor="accent1" w:themeShade="80"/>
    </w:rPr>
  </w:style>
  <w:style w:type="character" w:styleId="Otsikko8Char" w:customStyle="1">
    <w:name w:val="Otsikko 8 Char"/>
    <w:basedOn w:val="Kappaleenoletusfontti"/>
    <w:link w:val="Otsikko8"/>
    <w:uiPriority w:val="9"/>
    <w:semiHidden/>
    <w:rsid w:val="00CA6B04"/>
    <w:rPr>
      <w:rFonts w:asciiTheme="majorHAnsi" w:hAnsiTheme="majorHAnsi" w:eastAsiaTheme="majorEastAsia" w:cstheme="majorBidi"/>
      <w:color w:val="833C0B" w:themeColor="accent2" w:themeShade="80"/>
      <w:sz w:val="21"/>
      <w:szCs w:val="21"/>
    </w:rPr>
  </w:style>
  <w:style w:type="character" w:styleId="Otsikko9Char" w:customStyle="1">
    <w:name w:val="Otsikko 9 Char"/>
    <w:basedOn w:val="Kappaleenoletusfontti"/>
    <w:link w:val="Otsikko9"/>
    <w:uiPriority w:val="9"/>
    <w:semiHidden/>
    <w:rsid w:val="00CA6B04"/>
    <w:rPr>
      <w:rFonts w:asciiTheme="majorHAnsi" w:hAnsiTheme="majorHAnsi" w:eastAsiaTheme="majorEastAsia" w:cstheme="majorBidi"/>
      <w:color w:val="385623" w:themeColor="accent6" w:themeShade="80"/>
    </w:rPr>
  </w:style>
  <w:style w:type="paragraph" w:styleId="Kuvaotsikko">
    <w:name w:val="caption"/>
    <w:basedOn w:val="Normaali"/>
    <w:next w:val="Normaali"/>
    <w:uiPriority w:val="35"/>
    <w:semiHidden/>
    <w:unhideWhenUsed/>
    <w:qFormat/>
    <w:rsid w:val="00CA6B04"/>
    <w:pPr>
      <w:spacing w:line="240" w:lineRule="auto"/>
    </w:pPr>
    <w:rPr>
      <w:b/>
      <w:bCs/>
      <w:smallCaps/>
      <w:color w:val="4472C4" w:themeColor="accent1"/>
      <w:spacing w:val="6"/>
    </w:rPr>
  </w:style>
  <w:style w:type="paragraph" w:styleId="Otsikko">
    <w:name w:val="Title"/>
    <w:basedOn w:val="Normaali"/>
    <w:next w:val="Normaali"/>
    <w:link w:val="OtsikkoChar"/>
    <w:uiPriority w:val="10"/>
    <w:qFormat/>
    <w:rsid w:val="00CA6B04"/>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character" w:styleId="OtsikkoChar" w:customStyle="1">
    <w:name w:val="Otsikko Char"/>
    <w:basedOn w:val="Kappaleenoletusfontti"/>
    <w:link w:val="Otsikko"/>
    <w:uiPriority w:val="10"/>
    <w:rsid w:val="00CA6B04"/>
    <w:rPr>
      <w:rFonts w:asciiTheme="majorHAnsi" w:hAnsiTheme="majorHAnsi" w:eastAsiaTheme="majorEastAsia" w:cstheme="majorBidi"/>
      <w:color w:val="2F5496" w:themeColor="accent1" w:themeShade="BF"/>
      <w:spacing w:val="-10"/>
      <w:sz w:val="52"/>
      <w:szCs w:val="52"/>
    </w:rPr>
  </w:style>
  <w:style w:type="paragraph" w:styleId="Alaotsikko">
    <w:name w:val="Subtitle"/>
    <w:basedOn w:val="Normaali"/>
    <w:next w:val="Normaali"/>
    <w:link w:val="AlaotsikkoChar"/>
    <w:uiPriority w:val="11"/>
    <w:qFormat/>
    <w:rsid w:val="00CA6B04"/>
    <w:pPr>
      <w:numPr>
        <w:ilvl w:val="1"/>
      </w:numPr>
      <w:spacing w:line="240" w:lineRule="auto"/>
    </w:pPr>
    <w:rPr>
      <w:rFonts w:asciiTheme="majorHAnsi" w:hAnsiTheme="majorHAnsi" w:eastAsiaTheme="majorEastAsia" w:cstheme="majorBidi"/>
    </w:rPr>
  </w:style>
  <w:style w:type="character" w:styleId="AlaotsikkoChar" w:customStyle="1">
    <w:name w:val="Alaotsikko Char"/>
    <w:basedOn w:val="Kappaleenoletusfontti"/>
    <w:link w:val="Alaotsikko"/>
    <w:uiPriority w:val="11"/>
    <w:rsid w:val="00CA6B04"/>
    <w:rPr>
      <w:rFonts w:asciiTheme="majorHAnsi" w:hAnsiTheme="majorHAnsi" w:eastAsiaTheme="majorEastAsia" w:cstheme="majorBidi"/>
    </w:rPr>
  </w:style>
  <w:style w:type="character" w:styleId="Voimakas">
    <w:name w:val="Strong"/>
    <w:basedOn w:val="Kappaleenoletusfontti"/>
    <w:uiPriority w:val="22"/>
    <w:qFormat/>
    <w:rsid w:val="00CA6B04"/>
    <w:rPr>
      <w:b/>
      <w:bCs/>
    </w:rPr>
  </w:style>
  <w:style w:type="paragraph" w:styleId="Eivli">
    <w:name w:val="No Spacing"/>
    <w:uiPriority w:val="1"/>
    <w:qFormat/>
    <w:rsid w:val="00CA6B04"/>
    <w:pPr>
      <w:spacing w:after="0" w:line="240" w:lineRule="auto"/>
    </w:pPr>
  </w:style>
  <w:style w:type="paragraph" w:styleId="Lainaus">
    <w:name w:val="Quote"/>
    <w:basedOn w:val="Normaali"/>
    <w:next w:val="Normaali"/>
    <w:link w:val="LainausChar"/>
    <w:uiPriority w:val="29"/>
    <w:qFormat/>
    <w:rsid w:val="00CA6B04"/>
    <w:pPr>
      <w:spacing w:before="120"/>
      <w:ind w:left="720" w:right="720"/>
      <w:jc w:val="center"/>
    </w:pPr>
    <w:rPr>
      <w:i/>
      <w:iCs/>
    </w:rPr>
  </w:style>
  <w:style w:type="character" w:styleId="LainausChar" w:customStyle="1">
    <w:name w:val="Lainaus Char"/>
    <w:basedOn w:val="Kappaleenoletusfontti"/>
    <w:link w:val="Lainaus"/>
    <w:uiPriority w:val="29"/>
    <w:rsid w:val="00CA6B04"/>
    <w:rPr>
      <w:i/>
      <w:iCs/>
    </w:rPr>
  </w:style>
  <w:style w:type="paragraph" w:styleId="Erottuvalainaus">
    <w:name w:val="Intense Quote"/>
    <w:basedOn w:val="Normaali"/>
    <w:next w:val="Normaali"/>
    <w:link w:val="ErottuvalainausChar"/>
    <w:uiPriority w:val="30"/>
    <w:qFormat/>
    <w:rsid w:val="00CA6B04"/>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character" w:styleId="ErottuvalainausChar" w:customStyle="1">
    <w:name w:val="Erottuva lainaus Char"/>
    <w:basedOn w:val="Kappaleenoletusfontti"/>
    <w:link w:val="Erottuvalainaus"/>
    <w:uiPriority w:val="30"/>
    <w:rsid w:val="00CA6B04"/>
    <w:rPr>
      <w:rFonts w:asciiTheme="majorHAnsi" w:hAnsiTheme="majorHAnsi" w:eastAsiaTheme="majorEastAsia" w:cstheme="majorBidi"/>
      <w:color w:val="4472C4" w:themeColor="accent1"/>
      <w:sz w:val="24"/>
      <w:szCs w:val="24"/>
    </w:rPr>
  </w:style>
  <w:style w:type="character" w:styleId="Hienovarainenkorostus">
    <w:name w:val="Subtle Emphasis"/>
    <w:basedOn w:val="Kappaleenoletusfontti"/>
    <w:uiPriority w:val="19"/>
    <w:qFormat/>
    <w:rsid w:val="00CA6B04"/>
    <w:rPr>
      <w:i/>
      <w:iCs/>
      <w:color w:val="404040" w:themeColor="text1" w:themeTint="BF"/>
    </w:rPr>
  </w:style>
  <w:style w:type="character" w:styleId="Voimakaskorostus">
    <w:name w:val="Intense Emphasis"/>
    <w:basedOn w:val="Kappaleenoletusfontti"/>
    <w:uiPriority w:val="21"/>
    <w:qFormat/>
    <w:rsid w:val="00CA6B04"/>
    <w:rPr>
      <w:b w:val="0"/>
      <w:bCs w:val="0"/>
      <w:i/>
      <w:iCs/>
      <w:color w:val="4472C4" w:themeColor="accent1"/>
    </w:rPr>
  </w:style>
  <w:style w:type="character" w:styleId="Hienovarainenviittaus">
    <w:name w:val="Subtle Reference"/>
    <w:basedOn w:val="Kappaleenoletusfontti"/>
    <w:uiPriority w:val="31"/>
    <w:qFormat/>
    <w:rsid w:val="00CA6B04"/>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CA6B04"/>
    <w:rPr>
      <w:b/>
      <w:bCs/>
      <w:smallCaps/>
      <w:color w:val="4472C4" w:themeColor="accent1"/>
      <w:spacing w:val="5"/>
      <w:u w:val="single"/>
    </w:rPr>
  </w:style>
  <w:style w:type="character" w:styleId="Kirjannimike">
    <w:name w:val="Book Title"/>
    <w:basedOn w:val="Kappaleenoletusfontti"/>
    <w:uiPriority w:val="33"/>
    <w:qFormat/>
    <w:rsid w:val="00CA6B04"/>
    <w:rPr>
      <w:b/>
      <w:bCs/>
      <w:smallCaps/>
    </w:rPr>
  </w:style>
  <w:style w:type="paragraph" w:styleId="Sisllysluettelonotsikko">
    <w:name w:val="TOC Heading"/>
    <w:basedOn w:val="Otsikko1"/>
    <w:next w:val="Normaali"/>
    <w:uiPriority w:val="39"/>
    <w:semiHidden/>
    <w:unhideWhenUsed/>
    <w:qFormat/>
    <w:rsid w:val="00CA6B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42149">
      <w:bodyDiv w:val="1"/>
      <w:marLeft w:val="0"/>
      <w:marRight w:val="0"/>
      <w:marTop w:val="0"/>
      <w:marBottom w:val="0"/>
      <w:divBdr>
        <w:top w:val="none" w:sz="0" w:space="0" w:color="auto"/>
        <w:left w:val="none" w:sz="0" w:space="0" w:color="auto"/>
        <w:bottom w:val="none" w:sz="0" w:space="0" w:color="auto"/>
        <w:right w:val="none" w:sz="0" w:space="0" w:color="auto"/>
      </w:divBdr>
    </w:div>
    <w:div w:id="8334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adhd-aikuiset.fi/" TargetMode="External" Id="Rfd97feb7546e4568" /><Relationship Type="http://schemas.openxmlformats.org/officeDocument/2006/relationships/hyperlink" Target="https://adhd-liitto.fi/" TargetMode="External" Id="R67393957967a49df" /><Relationship Type="http://schemas.openxmlformats.org/officeDocument/2006/relationships/hyperlink" Target="https://www.aivoliitto.fi/" TargetMode="External" Id="R4b2b2a39e2924c2c" /><Relationship Type="http://schemas.openxmlformats.org/officeDocument/2006/relationships/hyperlink" Target="https://www.aspa.fi/" TargetMode="External" Id="Rd93efce202434d6a" /><Relationship Type="http://schemas.openxmlformats.org/officeDocument/2006/relationships/hyperlink" Target="https://autismiliitto.fi/" TargetMode="External" Id="R955fef65c1364f5e" /><Relationship Type="http://schemas.openxmlformats.org/officeDocument/2006/relationships/hyperlink" Target="https://www.autismisaatio.fi/" TargetMode="External" Id="R46a29e10283f4672" /><Relationship Type="http://schemas.openxmlformats.org/officeDocument/2006/relationships/hyperlink" Target="https://paut.fi/" TargetMode="External" Id="Rcbbeedbebf744419" /><Relationship Type="http://schemas.openxmlformats.org/officeDocument/2006/relationships/hyperlink" Target="https://www.hdl.fi/" TargetMode="External" Id="R3257222215de4e53" /><Relationship Type="http://schemas.openxmlformats.org/officeDocument/2006/relationships/hyperlink" Target="https://eucap.eu/" TargetMode="External" Id="R0feac064e7764825" /><Relationship Type="http://schemas.openxmlformats.org/officeDocument/2006/relationships/hyperlink" Target="https://lukihero.fi/" TargetMode="External" Id="Rdc0538b74b974d85" /><Relationship Type="http://schemas.openxmlformats.org/officeDocument/2006/relationships/hyperlink" Target="https://www.tuusula.fi/koulu/index.tmpl?sivu_id=8415" TargetMode="External" Id="R2334be200dd249fe" /><Relationship Type="http://schemas.openxmlformats.org/officeDocument/2006/relationships/hyperlink" Target="https://www.tukiliitto.fi/" TargetMode="External" Id="R0913f052c03d408e" /><Relationship Type="http://schemas.openxmlformats.org/officeDocument/2006/relationships/hyperlink" Target="https://leijonaemot.fi/" TargetMode="External" Id="Rac5aef8e31764cea" /><Relationship Type="http://schemas.openxmlformats.org/officeDocument/2006/relationships/hyperlink" Target="https://www.livesaatio.fi/" TargetMode="External" Id="R43f8f79024a2497c" /><Relationship Type="http://schemas.openxmlformats.org/officeDocument/2006/relationships/hyperlink" Target="https://mieli.fi/" TargetMode="External" Id="Rd0a729d6260d4d16" /><Relationship Type="http://schemas.openxmlformats.org/officeDocument/2006/relationships/hyperlink" Target="https://www.naistenkartano.com/" TargetMode="External" Id="Re54bab9f3f2e42a5" /><Relationship Type="http://schemas.openxmlformats.org/officeDocument/2006/relationships/hyperlink" Target="https://www.nmi.fi/" TargetMode="External" Id="Rbf4e4d0823e84d16" /><Relationship Type="http://schemas.openxmlformats.org/officeDocument/2006/relationships/hyperlink" Target="https://naenepsy.fi/" TargetMode="External" Id="R73f2718f53bb4781" /><Relationship Type="http://schemas.openxmlformats.org/officeDocument/2006/relationships/hyperlink" Target="https://www.valteri.fi/" TargetMode="External" Id="R581571453cce45e0" /><Relationship Type="http://schemas.openxmlformats.org/officeDocument/2006/relationships/hyperlink" Target="https://autisminkirjo.fi/" TargetMode="External" Id="Rac4a74fdfc2e441a" /><Relationship Type="http://schemas.openxmlformats.org/officeDocument/2006/relationships/hyperlink" Target="https://asy.fi/" TargetMode="External" Id="R49fedba622944a78" /><Relationship Type="http://schemas.openxmlformats.org/officeDocument/2006/relationships/hyperlink" Target="https://www.psyli.fi/" TargetMode="External" Id="R1445760e13104432" /><Relationship Type="http://schemas.openxmlformats.org/officeDocument/2006/relationships/hyperlink" Target="https://www.tourette.fi/" TargetMode="External" Id="R81a1f8050df94bc3" /><Relationship Type="http://schemas.openxmlformats.org/officeDocument/2006/relationships/hyperlink" Target="https://vanhempainliitto.fi/" TargetMode="External" Id="R8a8f7f2b56fa40d9" /><Relationship Type="http://schemas.openxmlformats.org/officeDocument/2006/relationships/hyperlink" Target="https://setlementtitampere.fi/" TargetMode="External" Id="Rbd180d2b25fd4791" /><Relationship Type="http://schemas.openxmlformats.org/officeDocument/2006/relationships/hyperlink" Target="https://tukena.fi/" TargetMode="External" Id="Redf10e7cf5534096" /><Relationship Type="http://schemas.openxmlformats.org/officeDocument/2006/relationships/hyperlink" Target="https://vvary.fi/" TargetMode="External" Id="R179133eeae414df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D086324A2FB4B48908676F4183278A0" ma:contentTypeVersion="4" ma:contentTypeDescription="Luo uusi asiakirja." ma:contentTypeScope="" ma:versionID="0eb677c6c231359066521dca0e61cb90">
  <xsd:schema xmlns:xsd="http://www.w3.org/2001/XMLSchema" xmlns:xs="http://www.w3.org/2001/XMLSchema" xmlns:p="http://schemas.microsoft.com/office/2006/metadata/properties" xmlns:ns2="07063da2-ecb8-4b33-823b-3b3d7fbf4a0c" targetNamespace="http://schemas.microsoft.com/office/2006/metadata/properties" ma:root="true" ma:fieldsID="39cb2ba890b233ae786fb36fc3836d7a" ns2:_="">
    <xsd:import namespace="07063da2-ecb8-4b33-823b-3b3d7fbf4a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3da2-ecb8-4b33-823b-3b3d7fbf4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77465-A5F3-4EB1-8A5D-3C04D9156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70550-FB34-47A6-980E-8413553AF070}">
  <ds:schemaRefs>
    <ds:schemaRef ds:uri="http://schemas.microsoft.com/sharepoint/v3/contenttype/forms"/>
  </ds:schemaRefs>
</ds:datastoreItem>
</file>

<file path=customXml/itemProps3.xml><?xml version="1.0" encoding="utf-8"?>
<ds:datastoreItem xmlns:ds="http://schemas.openxmlformats.org/officeDocument/2006/customXml" ds:itemID="{869D2669-98EF-4A54-8AB6-BC237111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3da2-ecb8-4b33-823b-3b3d7fbf4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Sari Valjakka</dc:creator>
  <keywords/>
  <dc:description/>
  <lastModifiedBy>Sari Valjakka</lastModifiedBy>
  <revision>3</revision>
  <lastPrinted>2024-01-23T20:00:00.0000000Z</lastPrinted>
  <dcterms:created xsi:type="dcterms:W3CDTF">2024-06-12T14:09:00.0000000Z</dcterms:created>
  <dcterms:modified xsi:type="dcterms:W3CDTF">2024-06-17T07:55:28.8618066Z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0x010100CD086324A2FB4B48908676F4183278A0</vt:lpwstr>
  </property>
  <property fmtid="{D5CDD505-2E9C-101B-9397-08002B2CF9AE}" pid="3" name="MediaServiceImageTags">
    <vt:lpwstr/>
  </property>
</Properties>
</file>